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620C" w14:textId="06906A9B" w:rsidR="00C77BC9" w:rsidRPr="0045745C" w:rsidRDefault="00C77BC9" w:rsidP="0045745C">
      <w:pPr>
        <w:spacing w:after="0"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 xml:space="preserve">CLÁUSULAS </w:t>
      </w:r>
      <w:r w:rsidR="009D5083">
        <w:rPr>
          <w:rFonts w:eastAsia="Times New Roman" w:cstheme="minorHAnsi"/>
          <w:b/>
          <w:bCs/>
          <w:caps/>
          <w:color w:val="2F5496" w:themeColor="accent1" w:themeShade="BF"/>
          <w:lang w:eastAsia="es-ES"/>
        </w:rPr>
        <w:t>y</w:t>
      </w:r>
      <w:r w:rsidRPr="0045745C">
        <w:rPr>
          <w:rFonts w:eastAsia="Times New Roman" w:cstheme="minorHAnsi"/>
          <w:b/>
          <w:bCs/>
          <w:caps/>
          <w:color w:val="2F5496" w:themeColor="accent1" w:themeShade="BF"/>
          <w:lang w:eastAsia="es-ES"/>
        </w:rPr>
        <w:t xml:space="preserve"> CONTRATO</w:t>
      </w:r>
      <w:r w:rsidR="009D5083">
        <w:rPr>
          <w:rFonts w:eastAsia="Times New Roman" w:cstheme="minorHAnsi"/>
          <w:b/>
          <w:bCs/>
          <w:caps/>
          <w:color w:val="2F5496" w:themeColor="accent1" w:themeShade="BF"/>
          <w:lang w:eastAsia="es-ES"/>
        </w:rPr>
        <w:t xml:space="preserve"> del inversor: _______________________________</w:t>
      </w:r>
    </w:p>
    <w:p w14:paraId="007F1D83" w14:textId="77777777" w:rsidR="00C77BC9" w:rsidRPr="0045745C" w:rsidRDefault="00C77BC9" w:rsidP="0045745C">
      <w:pPr>
        <w:pBdr>
          <w:bottom w:val="single" w:sz="6" w:space="1" w:color="auto"/>
        </w:pBdr>
        <w:spacing w:after="0" w:line="276" w:lineRule="auto"/>
        <w:jc w:val="center"/>
        <w:rPr>
          <w:rFonts w:eastAsia="Times New Roman" w:cstheme="minorHAnsi"/>
          <w:vanish/>
          <w:color w:val="2F5496" w:themeColor="accent1" w:themeShade="BF"/>
          <w:lang w:eastAsia="es-ES"/>
        </w:rPr>
      </w:pPr>
      <w:r w:rsidRPr="0045745C">
        <w:rPr>
          <w:rFonts w:eastAsia="Times New Roman" w:cstheme="minorHAnsi"/>
          <w:vanish/>
          <w:color w:val="2F5496" w:themeColor="accent1" w:themeShade="BF"/>
          <w:lang w:eastAsia="es-ES"/>
        </w:rPr>
        <w:t>Principio del formulario</w:t>
      </w:r>
    </w:p>
    <w:p w14:paraId="279BD214" w14:textId="416CBE0C" w:rsidR="00C77BC9" w:rsidRPr="0045745C" w:rsidRDefault="00C77BC9" w:rsidP="0045745C">
      <w:pPr>
        <w:spacing w:after="0" w:line="276" w:lineRule="auto"/>
        <w:jc w:val="center"/>
        <w:rPr>
          <w:rFonts w:eastAsia="Times New Roman" w:cstheme="minorHAnsi"/>
          <w:color w:val="2F5496" w:themeColor="accent1" w:themeShade="BF"/>
          <w:lang w:eastAsia="es-ES"/>
        </w:rPr>
      </w:pPr>
    </w:p>
    <w:p w14:paraId="1FD7188B" w14:textId="03C3B2F2" w:rsidR="00C77BC9" w:rsidRPr="0045745C" w:rsidRDefault="00C77BC9" w:rsidP="0045745C">
      <w:pPr>
        <w:spacing w:after="0"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ANTECENDENTES</w:t>
      </w:r>
    </w:p>
    <w:p w14:paraId="05B4A690" w14:textId="77777777" w:rsidR="0045745C" w:rsidRPr="0045745C" w:rsidRDefault="0045745C" w:rsidP="0045745C">
      <w:pPr>
        <w:spacing w:after="0" w:line="276" w:lineRule="auto"/>
        <w:jc w:val="center"/>
        <w:outlineLvl w:val="2"/>
        <w:rPr>
          <w:rFonts w:eastAsia="Times New Roman" w:cstheme="minorHAnsi"/>
          <w:b/>
          <w:bCs/>
          <w:caps/>
          <w:color w:val="000000" w:themeColor="text1"/>
          <w:lang w:eastAsia="es-ES"/>
        </w:rPr>
      </w:pPr>
    </w:p>
    <w:p w14:paraId="19D55238" w14:textId="6CFD68D4" w:rsidR="00C77BC9"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El </w:t>
      </w:r>
      <w:r w:rsidR="00C317CF" w:rsidRPr="0045745C">
        <w:rPr>
          <w:rFonts w:eastAsia="Times New Roman" w:cstheme="minorHAnsi"/>
          <w:color w:val="000000" w:themeColor="text1"/>
          <w:lang w:eastAsia="es-ES"/>
        </w:rPr>
        <w:t>P</w:t>
      </w:r>
      <w:r w:rsidRPr="0045745C">
        <w:rPr>
          <w:rFonts w:eastAsia="Times New Roman" w:cstheme="minorHAnsi"/>
          <w:color w:val="000000" w:themeColor="text1"/>
          <w:lang w:eastAsia="es-ES"/>
        </w:rPr>
        <w:t>royecto INTERPYME, cofinanciado por el Fondo Europeo de Desarrollo Regional (FEDER), está enmarcado en la segunda convocatoria del Programa INTERREG V-A España – Portugal (POCTEP) 2014-2020 y está dirigido a emprendedores y Pymes con proyectos empresariales que requieran financiación externa privada para poderlos llevar a cabo.</w:t>
      </w:r>
    </w:p>
    <w:p w14:paraId="50AB8101" w14:textId="77777777" w:rsidR="0045745C" w:rsidRPr="0045745C" w:rsidRDefault="0045745C" w:rsidP="0045745C">
      <w:pPr>
        <w:spacing w:after="0" w:line="276" w:lineRule="auto"/>
        <w:jc w:val="both"/>
        <w:rPr>
          <w:rFonts w:eastAsia="Times New Roman" w:cstheme="minorHAnsi"/>
          <w:color w:val="000000" w:themeColor="text1"/>
          <w:lang w:eastAsia="es-ES"/>
        </w:rPr>
      </w:pPr>
    </w:p>
    <w:p w14:paraId="53AD6EBB" w14:textId="77777777"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El Proyecto INTERPYME tiene como objetivos fundamentales:</w:t>
      </w:r>
    </w:p>
    <w:p w14:paraId="7824EE0D" w14:textId="377941BE"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Implementar procesos y dinámicas de colaboración Universidad-Empresa- Administración al objeto de viabilizar iniciativas investigadoras y modelos de negocio que puedan ser realidad, generando valor añadido al territorio.</w:t>
      </w:r>
    </w:p>
    <w:p w14:paraId="54F255D9" w14:textId="2EFDB268"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Mejorar la competitividad de las pymes del ámbito de actuación a través de la elaboración de planes de internacionalización y financiación, que les permita afrontar con garantías un proceso de globalización.</w:t>
      </w:r>
    </w:p>
    <w:p w14:paraId="3E226991" w14:textId="282CACDF"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Generar iniciativas de cooperación empresarial entre las empresas de los sectores de interés estratégico detectados en los tres territorios.</w:t>
      </w:r>
    </w:p>
    <w:p w14:paraId="1FB9BC16" w14:textId="3276C4A1"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Facilitar el acceso a nuevos mercados locales de las PYMES de la Eurorregión a partir de su conocimiento mutuo y de la detección conjunta de posibles oportunidades de negocio.</w:t>
      </w:r>
    </w:p>
    <w:p w14:paraId="337162EC" w14:textId="77777777"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Los resultados que se esperan en el marco del proyecto son:</w:t>
      </w:r>
    </w:p>
    <w:p w14:paraId="368F8469" w14:textId="7B5683B0"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Desarrollo de una Web para la internacionalización de las pymes, como herramienta de promoción a nuevos mercados, instaurando imagen de cooperación empresarial conjunta y estable.</w:t>
      </w:r>
    </w:p>
    <w:p w14:paraId="7942C0D0" w14:textId="4412E883"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Identificación de financiación acorde a cada sector/empresa para su proceso de internacionalización.</w:t>
      </w:r>
    </w:p>
    <w:p w14:paraId="42AFD355" w14:textId="4ACD27CB"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Captación de inversores para mejorar la competitividad e internacionalización de las pymes.</w:t>
      </w:r>
    </w:p>
    <w:p w14:paraId="55B142DA" w14:textId="3028D9F7"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Firma de Acuerdos de Comercialización viables entre empresas de los sectores estratégicos detectados.</w:t>
      </w:r>
    </w:p>
    <w:p w14:paraId="0C5E9A76" w14:textId="4343F1FA" w:rsidR="00C77BC9" w:rsidRPr="0045745C" w:rsidRDefault="00C77BC9" w:rsidP="0045745C">
      <w:pPr>
        <w:pStyle w:val="Prrafodelista"/>
        <w:numPr>
          <w:ilvl w:val="0"/>
          <w:numId w:val="9"/>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Formación on-line específica en internacionalización.</w:t>
      </w:r>
    </w:p>
    <w:p w14:paraId="013873A2" w14:textId="6186CC21"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br/>
      </w:r>
    </w:p>
    <w:p w14:paraId="6DB8B3C3" w14:textId="48AA9F2E"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El </w:t>
      </w:r>
      <w:r w:rsidR="00C317CF" w:rsidRPr="0045745C">
        <w:rPr>
          <w:rFonts w:eastAsia="Times New Roman" w:cstheme="minorHAnsi"/>
          <w:color w:val="000000" w:themeColor="text1"/>
          <w:lang w:eastAsia="es-ES"/>
        </w:rPr>
        <w:t>P</w:t>
      </w:r>
      <w:r w:rsidRPr="0045745C">
        <w:rPr>
          <w:rFonts w:eastAsia="Times New Roman" w:cstheme="minorHAnsi"/>
          <w:color w:val="000000" w:themeColor="text1"/>
          <w:lang w:eastAsia="es-ES"/>
        </w:rPr>
        <w:t>royecto se va a desarrollar en las provincias Occidentales de Andalucía y las regiones de Algarve y Alentejo en Portugal.</w:t>
      </w:r>
    </w:p>
    <w:p w14:paraId="733A34C3" w14:textId="23DB671B" w:rsidR="00C77BC9"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Las entidades que desarrollarán el proyecto en cada una de sus zonas de actuación son:</w:t>
      </w:r>
    </w:p>
    <w:p w14:paraId="330F4CAD" w14:textId="77777777" w:rsidR="0045745C" w:rsidRPr="0045745C" w:rsidRDefault="0045745C" w:rsidP="0045745C">
      <w:pPr>
        <w:spacing w:after="0" w:line="276" w:lineRule="auto"/>
        <w:jc w:val="both"/>
        <w:rPr>
          <w:rFonts w:eastAsia="Times New Roman" w:cstheme="minorHAnsi"/>
          <w:color w:val="000000" w:themeColor="text1"/>
          <w:lang w:eastAsia="es-ES"/>
        </w:rPr>
      </w:pPr>
    </w:p>
    <w:p w14:paraId="4C3F37F1" w14:textId="112F79A0"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Instituto de Empleo y Desarrollo Socioeconómico de la Excma. (IEDT)</w:t>
      </w:r>
    </w:p>
    <w:p w14:paraId="4BFE7F4C"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Universidad de Cádiz </w:t>
      </w:r>
    </w:p>
    <w:p w14:paraId="5453DE92"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Odiana – Associação para o Desenvolvimento do Baixo Guadiana </w:t>
      </w:r>
    </w:p>
    <w:p w14:paraId="550EA458"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lastRenderedPageBreak/>
        <w:t xml:space="preserve">Municipio de Loulé </w:t>
      </w:r>
    </w:p>
    <w:p w14:paraId="76776356"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Fundación Bahía de Cádiz para el Desarrollo Económico </w:t>
      </w:r>
    </w:p>
    <w:p w14:paraId="06A9A903"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Excma. Diputación Provincial de Huelva </w:t>
      </w:r>
    </w:p>
    <w:p w14:paraId="441E5AE3"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NERA – Associação Empresarial da Região do Algarve </w:t>
      </w:r>
    </w:p>
    <w:p w14:paraId="2CB357DA"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Confederación Empresarios de la Provincia de Cádiz </w:t>
      </w:r>
    </w:p>
    <w:p w14:paraId="29F2CC38" w14:textId="77777777" w:rsidR="00C77BC9" w:rsidRPr="0045745C" w:rsidRDefault="00C77BC9" w:rsidP="0045745C">
      <w:pPr>
        <w:pStyle w:val="Prrafodelista"/>
        <w:numPr>
          <w:ilvl w:val="0"/>
          <w:numId w:val="6"/>
        </w:numPr>
        <w:spacing w:after="0" w:line="276" w:lineRule="auto"/>
        <w:jc w:val="both"/>
        <w:rPr>
          <w:rFonts w:cstheme="minorHAnsi"/>
          <w:color w:val="000000" w:themeColor="text1"/>
        </w:rPr>
      </w:pPr>
      <w:r w:rsidRPr="0045745C">
        <w:rPr>
          <w:rFonts w:cstheme="minorHAnsi"/>
          <w:color w:val="000000" w:themeColor="text1"/>
        </w:rPr>
        <w:t xml:space="preserve">Cámara Oficial de Comercio, Industria y Servicios de Jerez de la Frontera </w:t>
      </w:r>
    </w:p>
    <w:p w14:paraId="3AF34FBC" w14:textId="6291516A" w:rsidR="00C77BC9" w:rsidRPr="0045745C" w:rsidRDefault="00C77BC9" w:rsidP="0045745C">
      <w:pPr>
        <w:spacing w:after="0" w:line="276" w:lineRule="auto"/>
        <w:jc w:val="both"/>
        <w:rPr>
          <w:rFonts w:cstheme="minorHAnsi"/>
          <w:color w:val="000000" w:themeColor="text1"/>
        </w:rPr>
      </w:pPr>
    </w:p>
    <w:p w14:paraId="2EA9FED7" w14:textId="77777777"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Las siguientes cláusulas pretenden regular la prestación de servicios del  Proyecto INTERPYME en el cumplimiento de los objetivos anteriormente mencionados, estableciendo de forma expresa que la Plataforma para la Internacionalización de las pequeñas y medianas empresas del Algarve y las provincias de Cádiz y Huelva no prestarán servicios de inversión ni de asesoramiento para ninguna de las partes; bien sean inversores, bien sean emprendedores.</w:t>
      </w:r>
    </w:p>
    <w:p w14:paraId="5014DC18" w14:textId="77777777" w:rsidR="00C77BC9" w:rsidRPr="0045745C" w:rsidRDefault="00C77BC9" w:rsidP="0045745C">
      <w:pPr>
        <w:spacing w:after="0" w:line="276" w:lineRule="auto"/>
        <w:jc w:val="both"/>
        <w:rPr>
          <w:rFonts w:eastAsia="Times New Roman" w:cstheme="minorHAnsi"/>
          <w:color w:val="000000" w:themeColor="text1"/>
          <w:lang w:eastAsia="es-ES"/>
        </w:rPr>
      </w:pPr>
    </w:p>
    <w:p w14:paraId="715E6C78" w14:textId="4264A2D8" w:rsidR="00C317CF" w:rsidRPr="0045745C" w:rsidRDefault="00C317CF" w:rsidP="0045745C">
      <w:pPr>
        <w:spacing w:after="0" w:line="276" w:lineRule="auto"/>
        <w:jc w:val="both"/>
        <w:rPr>
          <w:rFonts w:eastAsia="Times New Roman" w:cstheme="minorHAnsi"/>
          <w:color w:val="2F5496" w:themeColor="accent1" w:themeShade="BF"/>
          <w:lang w:eastAsia="es-ES"/>
        </w:rPr>
      </w:pPr>
    </w:p>
    <w:p w14:paraId="46D7797F" w14:textId="4E743A58" w:rsidR="00C77BC9" w:rsidRPr="0045745C" w:rsidRDefault="00C77BC9" w:rsidP="0045745C">
      <w:pPr>
        <w:spacing w:after="0"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Obligaciones de</w:t>
      </w:r>
      <w:r w:rsidR="000D62AD" w:rsidRPr="0045745C">
        <w:rPr>
          <w:rFonts w:eastAsia="Times New Roman" w:cstheme="minorHAnsi"/>
          <w:b/>
          <w:bCs/>
          <w:caps/>
          <w:color w:val="2F5496" w:themeColor="accent1" w:themeShade="BF"/>
          <w:lang w:eastAsia="es-ES"/>
        </w:rPr>
        <w:t>l Proyecto interpyme</w:t>
      </w:r>
    </w:p>
    <w:p w14:paraId="5BEF1A75" w14:textId="77777777" w:rsidR="00C317CF" w:rsidRPr="0045745C" w:rsidRDefault="00C317CF" w:rsidP="0045745C">
      <w:pPr>
        <w:spacing w:after="0" w:line="276" w:lineRule="auto"/>
        <w:jc w:val="both"/>
        <w:outlineLvl w:val="2"/>
        <w:rPr>
          <w:rFonts w:eastAsia="Times New Roman" w:cstheme="minorHAnsi"/>
          <w:b/>
          <w:bCs/>
          <w:caps/>
          <w:color w:val="000000" w:themeColor="text1"/>
          <w:lang w:eastAsia="es-ES"/>
        </w:rPr>
      </w:pPr>
    </w:p>
    <w:p w14:paraId="535CC78A" w14:textId="3010EA72"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La misión de</w:t>
      </w:r>
      <w:r w:rsidR="000D62AD" w:rsidRPr="0045745C">
        <w:rPr>
          <w:rFonts w:eastAsia="Times New Roman" w:cstheme="minorHAnsi"/>
          <w:color w:val="000000" w:themeColor="text1"/>
          <w:lang w:eastAsia="es-ES"/>
        </w:rPr>
        <w:t>l proyecto</w:t>
      </w:r>
      <w:r w:rsidRPr="0045745C">
        <w:rPr>
          <w:rFonts w:eastAsia="Times New Roman" w:cstheme="minorHAnsi"/>
          <w:color w:val="000000" w:themeColor="text1"/>
          <w:lang w:eastAsia="es-ES"/>
        </w:rPr>
        <w:t xml:space="preserve"> se extenderá a poner en contacto de forma estructurada a emprendedores e inversores en busca de inversión y no en asesorar los riesgos y beneficios de las potenciales</w:t>
      </w:r>
      <w:r w:rsidR="000D62AD" w:rsidRPr="0045745C">
        <w:rPr>
          <w:rFonts w:eastAsia="Times New Roman" w:cstheme="minorHAnsi"/>
          <w:color w:val="000000" w:themeColor="text1"/>
          <w:lang w:eastAsia="es-ES"/>
        </w:rPr>
        <w:t xml:space="preserve"> </w:t>
      </w:r>
      <w:r w:rsidRPr="0045745C">
        <w:rPr>
          <w:rFonts w:eastAsia="Times New Roman" w:cstheme="minorHAnsi"/>
          <w:color w:val="000000" w:themeColor="text1"/>
          <w:lang w:eastAsia="es-ES"/>
        </w:rPr>
        <w:t xml:space="preserve">inversiones. </w:t>
      </w:r>
      <w:r w:rsidR="000D62AD" w:rsidRPr="0045745C">
        <w:rPr>
          <w:rFonts w:eastAsia="Times New Roman" w:cstheme="minorHAnsi"/>
          <w:color w:val="000000" w:themeColor="text1"/>
          <w:lang w:eastAsia="es-ES"/>
        </w:rPr>
        <w:t>E</w:t>
      </w:r>
      <w:r w:rsidRPr="0045745C">
        <w:rPr>
          <w:rFonts w:eastAsia="Times New Roman" w:cstheme="minorHAnsi"/>
          <w:color w:val="000000" w:themeColor="text1"/>
          <w:lang w:eastAsia="es-ES"/>
        </w:rPr>
        <w:t>n ningún caso</w:t>
      </w:r>
      <w:r w:rsidR="000D62AD" w:rsidRPr="0045745C">
        <w:rPr>
          <w:rFonts w:eastAsia="Times New Roman" w:cstheme="minorHAnsi"/>
          <w:color w:val="000000" w:themeColor="text1"/>
          <w:lang w:eastAsia="es-ES"/>
        </w:rPr>
        <w:t>,</w:t>
      </w:r>
      <w:r w:rsidRPr="0045745C">
        <w:rPr>
          <w:rFonts w:eastAsia="Times New Roman" w:cstheme="minorHAnsi"/>
          <w:color w:val="000000" w:themeColor="text1"/>
          <w:lang w:eastAsia="es-ES"/>
        </w:rPr>
        <w:t xml:space="preserve"> prestará servicios de asistencia en la negociación para una de las partes más allá de garantizar que la transacción se ajusta a la buena práctica empresarial.</w:t>
      </w:r>
    </w:p>
    <w:p w14:paraId="295FE123" w14:textId="26E375D3" w:rsidR="00C77BC9" w:rsidRPr="0045745C" w:rsidRDefault="000D62AD"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El Proyecto INTERPYME </w:t>
      </w:r>
      <w:r w:rsidR="00C77BC9" w:rsidRPr="0045745C">
        <w:rPr>
          <w:rFonts w:eastAsia="Times New Roman" w:cstheme="minorHAnsi"/>
          <w:color w:val="000000" w:themeColor="text1"/>
          <w:lang w:eastAsia="es-ES"/>
        </w:rPr>
        <w:t xml:space="preserve">se reserva el derecho de aceptar o rechazar determinadas solicitudes de forma discrecional. </w:t>
      </w:r>
    </w:p>
    <w:p w14:paraId="3F9634B7" w14:textId="47ABD2EB" w:rsidR="00C77BC9" w:rsidRPr="0045745C" w:rsidRDefault="000D62AD"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INTERPYME </w:t>
      </w:r>
      <w:r w:rsidR="00C77BC9" w:rsidRPr="0045745C">
        <w:rPr>
          <w:rFonts w:eastAsia="Times New Roman" w:cstheme="minorHAnsi"/>
          <w:color w:val="000000" w:themeColor="text1"/>
          <w:lang w:eastAsia="es-ES"/>
        </w:rPr>
        <w:t>no respalda proyecto de inversión alguno, ni lleva a cabo investigaciones para comprobar la veracidad de la información proporcionada por los emprendedores.</w:t>
      </w:r>
    </w:p>
    <w:p w14:paraId="007118CA" w14:textId="4B3A83EC" w:rsidR="00C77BC9" w:rsidRPr="0045745C" w:rsidRDefault="00C77BC9" w:rsidP="0045745C">
      <w:pPr>
        <w:spacing w:after="0" w:line="276" w:lineRule="auto"/>
        <w:rPr>
          <w:rFonts w:eastAsia="Times New Roman" w:cstheme="minorHAnsi"/>
          <w:color w:val="000000" w:themeColor="text1"/>
          <w:lang w:eastAsia="es-ES"/>
        </w:rPr>
      </w:pPr>
      <w:r w:rsidRPr="0045745C">
        <w:rPr>
          <w:rFonts w:eastAsia="Times New Roman" w:cstheme="minorHAnsi"/>
          <w:color w:val="000000" w:themeColor="text1"/>
          <w:lang w:eastAsia="es-ES"/>
        </w:rPr>
        <w:t>La inclusión de un inversor en la Red</w:t>
      </w:r>
      <w:r w:rsidR="000D62AD" w:rsidRPr="0045745C">
        <w:rPr>
          <w:rFonts w:eastAsia="Times New Roman" w:cstheme="minorHAnsi"/>
          <w:color w:val="000000" w:themeColor="text1"/>
          <w:lang w:eastAsia="es-ES"/>
        </w:rPr>
        <w:t xml:space="preserve"> de</w:t>
      </w:r>
      <w:r w:rsidR="00C317CF" w:rsidRPr="0045745C">
        <w:rPr>
          <w:rFonts w:eastAsia="Times New Roman" w:cstheme="minorHAnsi"/>
          <w:color w:val="000000" w:themeColor="text1"/>
          <w:lang w:eastAsia="es-ES"/>
        </w:rPr>
        <w:t xml:space="preserve"> Inversores de</w:t>
      </w:r>
      <w:r w:rsidR="000D62AD" w:rsidRPr="0045745C">
        <w:rPr>
          <w:rFonts w:eastAsia="Times New Roman" w:cstheme="minorHAnsi"/>
          <w:color w:val="000000" w:themeColor="text1"/>
          <w:lang w:eastAsia="es-ES"/>
        </w:rPr>
        <w:t>l proyecto</w:t>
      </w:r>
      <w:r w:rsidRPr="0045745C">
        <w:rPr>
          <w:rFonts w:eastAsia="Times New Roman" w:cstheme="minorHAnsi"/>
          <w:color w:val="000000" w:themeColor="text1"/>
          <w:lang w:eastAsia="es-ES"/>
        </w:rPr>
        <w:t>, no implica compromiso</w:t>
      </w:r>
      <w:r w:rsidR="00572850" w:rsidRPr="0045745C">
        <w:rPr>
          <w:rFonts w:eastAsia="Times New Roman" w:cstheme="minorHAnsi"/>
          <w:color w:val="000000" w:themeColor="text1"/>
          <w:lang w:eastAsia="es-ES"/>
        </w:rPr>
        <w:t xml:space="preserve"> </w:t>
      </w:r>
      <w:r w:rsidRPr="0045745C">
        <w:rPr>
          <w:rFonts w:eastAsia="Times New Roman" w:cstheme="minorHAnsi"/>
          <w:color w:val="000000" w:themeColor="text1"/>
          <w:lang w:eastAsia="es-ES"/>
        </w:rPr>
        <w:t>alguno en conseguir un proyecto adaptado a las necesidades del mismo.</w:t>
      </w:r>
      <w:r w:rsidRPr="0045745C">
        <w:rPr>
          <w:rFonts w:eastAsia="Times New Roman" w:cstheme="minorHAnsi"/>
          <w:color w:val="000000" w:themeColor="text1"/>
          <w:lang w:eastAsia="es-ES"/>
        </w:rPr>
        <w:br/>
      </w:r>
    </w:p>
    <w:p w14:paraId="0DD0BBBA" w14:textId="1EE3D266"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La Red de</w:t>
      </w:r>
      <w:r w:rsidR="00C317CF" w:rsidRPr="0045745C">
        <w:rPr>
          <w:rFonts w:eastAsia="Times New Roman" w:cstheme="minorHAnsi"/>
          <w:color w:val="000000" w:themeColor="text1"/>
          <w:lang w:eastAsia="es-ES"/>
        </w:rPr>
        <w:t xml:space="preserve"> Inversores de</w:t>
      </w:r>
      <w:r w:rsidR="000D62AD" w:rsidRPr="0045745C">
        <w:rPr>
          <w:rFonts w:eastAsia="Times New Roman" w:cstheme="minorHAnsi"/>
          <w:color w:val="000000" w:themeColor="text1"/>
          <w:lang w:eastAsia="es-ES"/>
        </w:rPr>
        <w:t xml:space="preserve">l Proyecto INTERPYME se </w:t>
      </w:r>
      <w:r w:rsidRPr="0045745C">
        <w:rPr>
          <w:rFonts w:eastAsia="Times New Roman" w:cstheme="minorHAnsi"/>
          <w:color w:val="000000" w:themeColor="text1"/>
          <w:lang w:eastAsia="es-ES"/>
        </w:rPr>
        <w:t>compromete a:</w:t>
      </w:r>
    </w:p>
    <w:p w14:paraId="1BBE86D8" w14:textId="1241269C" w:rsidR="00C77BC9" w:rsidRPr="0045745C" w:rsidRDefault="00C77BC9" w:rsidP="0045745C">
      <w:pPr>
        <w:numPr>
          <w:ilvl w:val="0"/>
          <w:numId w:val="2"/>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Mantener la confidencialidad de los detalles del Inversor, excepto lo establecido más adelante en las presentes cláusulas.</w:t>
      </w:r>
    </w:p>
    <w:p w14:paraId="693F7B52" w14:textId="29C820B2" w:rsidR="00572850" w:rsidRDefault="00C77BC9" w:rsidP="0045745C">
      <w:pPr>
        <w:numPr>
          <w:ilvl w:val="0"/>
          <w:numId w:val="2"/>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Cancelar la adhesión a la Red</w:t>
      </w:r>
      <w:r w:rsidR="00C317CF" w:rsidRPr="0045745C">
        <w:rPr>
          <w:rFonts w:eastAsia="Times New Roman" w:cstheme="minorHAnsi"/>
          <w:color w:val="000000" w:themeColor="text1"/>
          <w:lang w:eastAsia="es-ES"/>
        </w:rPr>
        <w:t xml:space="preserve"> de Inversores</w:t>
      </w:r>
      <w:r w:rsidRPr="0045745C">
        <w:rPr>
          <w:rFonts w:eastAsia="Times New Roman" w:cstheme="minorHAnsi"/>
          <w:color w:val="000000" w:themeColor="text1"/>
          <w:lang w:eastAsia="es-ES"/>
        </w:rPr>
        <w:t xml:space="preserve"> siempre que así lo haya requerido el Inversor por escrito.</w:t>
      </w:r>
      <w:r w:rsidRPr="0045745C">
        <w:rPr>
          <w:rFonts w:eastAsia="Times New Roman" w:cstheme="minorHAnsi"/>
          <w:color w:val="000000" w:themeColor="text1"/>
          <w:lang w:eastAsia="es-ES"/>
        </w:rPr>
        <w:br/>
      </w:r>
    </w:p>
    <w:p w14:paraId="7D9B1989" w14:textId="77777777" w:rsidR="0045745C" w:rsidRPr="0045745C" w:rsidRDefault="0045745C" w:rsidP="0045745C">
      <w:pPr>
        <w:spacing w:after="0" w:line="276" w:lineRule="auto"/>
        <w:jc w:val="both"/>
        <w:rPr>
          <w:rFonts w:eastAsia="Times New Roman" w:cstheme="minorHAnsi"/>
          <w:color w:val="000000" w:themeColor="text1"/>
          <w:lang w:eastAsia="es-ES"/>
        </w:rPr>
      </w:pPr>
    </w:p>
    <w:p w14:paraId="372B8D0B" w14:textId="6056C1AC" w:rsidR="00C77BC9" w:rsidRPr="0045745C" w:rsidRDefault="00C77BC9" w:rsidP="0045745C">
      <w:pPr>
        <w:spacing w:after="149"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Protección de Datos</w:t>
      </w:r>
    </w:p>
    <w:p w14:paraId="29F8780E" w14:textId="3CE85DB7" w:rsidR="000D62AD"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En cumplimiento de la actual normativa en materia de Protección de Datos de Carácter Personal, se le informa y usted presta su consentimiento para que los datos que nos facilita sean tratados por tiempo indefinido, mientras que no comunique lo contrario, por </w:t>
      </w:r>
      <w:r w:rsidRPr="009D5083">
        <w:rPr>
          <w:rFonts w:eastAsia="Times New Roman" w:cstheme="minorHAnsi"/>
          <w:color w:val="000000" w:themeColor="text1"/>
          <w:lang w:eastAsia="es-ES"/>
        </w:rPr>
        <w:t>FUNDACIÓN BAHÍA DE CÁDIZ PARA EL DESARROLLO ECONÓMICO,</w:t>
      </w:r>
      <w:r w:rsidRPr="0045745C">
        <w:rPr>
          <w:rFonts w:eastAsia="Times New Roman" w:cstheme="minorHAnsi"/>
          <w:color w:val="000000" w:themeColor="text1"/>
          <w:lang w:eastAsia="es-ES"/>
        </w:rPr>
        <w:t xml:space="preserve"> con la finalidad de gestionar el </w:t>
      </w:r>
      <w:r w:rsidR="000D62AD" w:rsidRPr="0045745C">
        <w:rPr>
          <w:rFonts w:eastAsia="Times New Roman" w:cstheme="minorHAnsi"/>
          <w:color w:val="000000" w:themeColor="text1"/>
          <w:lang w:eastAsia="es-ES"/>
        </w:rPr>
        <w:t>P</w:t>
      </w:r>
      <w:r w:rsidRPr="0045745C">
        <w:rPr>
          <w:rFonts w:eastAsia="Times New Roman" w:cstheme="minorHAnsi"/>
          <w:color w:val="000000" w:themeColor="text1"/>
          <w:lang w:eastAsia="es-ES"/>
        </w:rPr>
        <w:t xml:space="preserve">royecto </w:t>
      </w:r>
      <w:r w:rsidR="000D62AD" w:rsidRPr="0045745C">
        <w:rPr>
          <w:rFonts w:eastAsia="Times New Roman" w:cstheme="minorHAnsi"/>
          <w:color w:val="000000" w:themeColor="text1"/>
          <w:lang w:eastAsia="es-ES"/>
        </w:rPr>
        <w:t>INTERPYME.</w:t>
      </w:r>
    </w:p>
    <w:p w14:paraId="396016D0" w14:textId="77777777" w:rsidR="00572850" w:rsidRPr="0045745C" w:rsidRDefault="00572850" w:rsidP="0045745C">
      <w:pPr>
        <w:spacing w:after="0" w:line="276" w:lineRule="auto"/>
        <w:jc w:val="both"/>
        <w:rPr>
          <w:rFonts w:eastAsia="Times New Roman" w:cstheme="minorHAnsi"/>
          <w:color w:val="000000" w:themeColor="text1"/>
          <w:lang w:eastAsia="es-ES"/>
        </w:rPr>
      </w:pPr>
    </w:p>
    <w:p w14:paraId="7780423A" w14:textId="10056824"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lastRenderedPageBreak/>
        <w:t>Este proyecto está promovido por distintos organismos públicos y privados que colaboran en cada región para la ayuda al emprendedor e inverso</w:t>
      </w:r>
      <w:r w:rsidR="000D62AD" w:rsidRPr="0045745C">
        <w:rPr>
          <w:rFonts w:eastAsia="Times New Roman" w:cstheme="minorHAnsi"/>
          <w:color w:val="000000" w:themeColor="text1"/>
          <w:lang w:eastAsia="es-ES"/>
        </w:rPr>
        <w:t>r</w:t>
      </w:r>
      <w:r w:rsidRPr="0045745C">
        <w:rPr>
          <w:rFonts w:eastAsia="Times New Roman" w:cstheme="minorHAnsi"/>
          <w:color w:val="000000" w:themeColor="text1"/>
          <w:lang w:eastAsia="es-ES"/>
        </w:rPr>
        <w:t xml:space="preserve">. Deberá marcar la siguiente opción para permitir que sus datos sean cedidos a estos organismos con la misma finalidad y plazo antes descritos. Autorizar a la cesión de mis datos a los socios que correspondan según el área geográfica. </w:t>
      </w:r>
    </w:p>
    <w:p w14:paraId="3C0CDF68" w14:textId="64AABBFE" w:rsidR="000D62AD" w:rsidRPr="0045745C" w:rsidRDefault="00564A3C" w:rsidP="0045745C">
      <w:pPr>
        <w:spacing w:after="0" w:line="276" w:lineRule="auto"/>
        <w:jc w:val="both"/>
        <w:rPr>
          <w:rFonts w:eastAsia="Times New Roman" w:cstheme="minorHAnsi"/>
          <w:color w:val="000000" w:themeColor="text1"/>
          <w:lang w:eastAsia="es-ES"/>
        </w:rPr>
      </w:pPr>
      <w:sdt>
        <w:sdtPr>
          <w:rPr>
            <w:rFonts w:eastAsia="Times New Roman" w:cstheme="minorHAnsi"/>
            <w:color w:val="000000" w:themeColor="text1"/>
            <w:lang w:eastAsia="es-ES"/>
          </w:rPr>
          <w:id w:val="-1689055312"/>
          <w14:checkbox>
            <w14:checked w14:val="0"/>
            <w14:checkedState w14:val="2612" w14:font="MS Gothic"/>
            <w14:uncheckedState w14:val="2610" w14:font="MS Gothic"/>
          </w14:checkbox>
        </w:sdtPr>
        <w:sdtEndPr/>
        <w:sdtContent>
          <w:r w:rsidR="000D62AD" w:rsidRPr="0045745C">
            <w:rPr>
              <w:rFonts w:ascii="Segoe UI Symbol" w:eastAsia="MS Gothic" w:hAnsi="Segoe UI Symbol" w:cs="Segoe UI Symbol"/>
              <w:color w:val="000000" w:themeColor="text1"/>
              <w:lang w:eastAsia="es-ES"/>
            </w:rPr>
            <w:t>☐</w:t>
          </w:r>
        </w:sdtContent>
      </w:sdt>
      <w:r w:rsidR="000D62AD" w:rsidRPr="0045745C">
        <w:rPr>
          <w:rFonts w:eastAsia="Times New Roman" w:cstheme="minorHAnsi"/>
          <w:color w:val="000000" w:themeColor="text1"/>
          <w:lang w:eastAsia="es-ES"/>
        </w:rPr>
        <w:t xml:space="preserve"> SI</w:t>
      </w:r>
    </w:p>
    <w:p w14:paraId="0E79B517" w14:textId="0B47F9DD" w:rsidR="00C77BC9" w:rsidRPr="0045745C" w:rsidRDefault="00564A3C" w:rsidP="0045745C">
      <w:pPr>
        <w:spacing w:after="0" w:line="276" w:lineRule="auto"/>
        <w:jc w:val="both"/>
        <w:rPr>
          <w:rFonts w:eastAsia="Times New Roman" w:cstheme="minorHAnsi"/>
          <w:color w:val="000000" w:themeColor="text1"/>
          <w:lang w:eastAsia="es-ES"/>
        </w:rPr>
      </w:pPr>
      <w:sdt>
        <w:sdtPr>
          <w:rPr>
            <w:rFonts w:eastAsia="Times New Roman" w:cstheme="minorHAnsi"/>
            <w:color w:val="000000" w:themeColor="text1"/>
            <w:lang w:eastAsia="es-ES"/>
          </w:rPr>
          <w:id w:val="-1448623997"/>
          <w14:checkbox>
            <w14:checked w14:val="0"/>
            <w14:checkedState w14:val="2612" w14:font="MS Gothic"/>
            <w14:uncheckedState w14:val="2610" w14:font="MS Gothic"/>
          </w14:checkbox>
        </w:sdtPr>
        <w:sdtEndPr/>
        <w:sdtContent>
          <w:r w:rsidR="000D62AD" w:rsidRPr="0045745C">
            <w:rPr>
              <w:rFonts w:ascii="Segoe UI Symbol" w:eastAsia="MS Gothic" w:hAnsi="Segoe UI Symbol" w:cs="Segoe UI Symbol"/>
              <w:color w:val="000000" w:themeColor="text1"/>
              <w:lang w:eastAsia="es-ES"/>
            </w:rPr>
            <w:t>☐</w:t>
          </w:r>
        </w:sdtContent>
      </w:sdt>
      <w:r w:rsidR="000D62AD" w:rsidRPr="0045745C">
        <w:rPr>
          <w:rFonts w:eastAsia="Times New Roman" w:cstheme="minorHAnsi"/>
          <w:color w:val="000000" w:themeColor="text1"/>
          <w:lang w:eastAsia="es-ES"/>
        </w:rPr>
        <w:t xml:space="preserve"> NO</w:t>
      </w:r>
      <w:r w:rsidR="00C77BC9" w:rsidRPr="0045745C">
        <w:rPr>
          <w:rFonts w:eastAsia="Times New Roman" w:cstheme="minorHAnsi"/>
          <w:color w:val="000000" w:themeColor="text1"/>
          <w:lang w:eastAsia="es-ES"/>
        </w:rPr>
        <w:t> </w:t>
      </w:r>
    </w:p>
    <w:p w14:paraId="0A387E91" w14:textId="77777777" w:rsidR="00572850" w:rsidRPr="0045745C" w:rsidRDefault="00572850" w:rsidP="0045745C">
      <w:pPr>
        <w:spacing w:after="0" w:line="276" w:lineRule="auto"/>
        <w:jc w:val="both"/>
        <w:rPr>
          <w:rFonts w:eastAsia="Times New Roman" w:cstheme="minorHAnsi"/>
          <w:color w:val="000000" w:themeColor="text1"/>
          <w:lang w:eastAsia="es-ES"/>
        </w:rPr>
      </w:pPr>
    </w:p>
    <w:p w14:paraId="1C16A441" w14:textId="32BA2E8F"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Deberá marcar la siguiente opción para permitir que el Responsable del Tratamiento o demás socios de este proyecto pueden remitirle información, como por ejemplo sobre los temas relacionados con la financiación y ayudas al desarrollo de nuevos proyectos, o el envío de comunicaciones comerciales por parte de los organismos públicos y privados participante en este proyecto. Recibir informaciones comerciales</w:t>
      </w:r>
      <w:r w:rsidR="00572850" w:rsidRPr="0045745C">
        <w:rPr>
          <w:rFonts w:eastAsia="Times New Roman" w:cstheme="minorHAnsi"/>
          <w:color w:val="000000" w:themeColor="text1"/>
          <w:lang w:eastAsia="es-ES"/>
        </w:rPr>
        <w:t>:</w:t>
      </w:r>
    </w:p>
    <w:p w14:paraId="5D6F96BF" w14:textId="77777777" w:rsidR="000D62AD" w:rsidRPr="0045745C" w:rsidRDefault="00564A3C" w:rsidP="0045745C">
      <w:pPr>
        <w:spacing w:after="0" w:line="276" w:lineRule="auto"/>
        <w:jc w:val="both"/>
        <w:rPr>
          <w:rFonts w:eastAsia="Times New Roman" w:cstheme="minorHAnsi"/>
          <w:color w:val="000000" w:themeColor="text1"/>
          <w:lang w:eastAsia="es-ES"/>
        </w:rPr>
      </w:pPr>
      <w:sdt>
        <w:sdtPr>
          <w:rPr>
            <w:rFonts w:eastAsia="Times New Roman" w:cstheme="minorHAnsi"/>
            <w:color w:val="000000" w:themeColor="text1"/>
            <w:lang w:eastAsia="es-ES"/>
          </w:rPr>
          <w:id w:val="-1983382216"/>
          <w14:checkbox>
            <w14:checked w14:val="0"/>
            <w14:checkedState w14:val="2612" w14:font="MS Gothic"/>
            <w14:uncheckedState w14:val="2610" w14:font="MS Gothic"/>
          </w14:checkbox>
        </w:sdtPr>
        <w:sdtEndPr/>
        <w:sdtContent>
          <w:r w:rsidR="000D62AD" w:rsidRPr="0045745C">
            <w:rPr>
              <w:rFonts w:ascii="Segoe UI Symbol" w:eastAsia="MS Gothic" w:hAnsi="Segoe UI Symbol" w:cs="Segoe UI Symbol"/>
              <w:color w:val="000000" w:themeColor="text1"/>
              <w:lang w:eastAsia="es-ES"/>
            </w:rPr>
            <w:t>☐</w:t>
          </w:r>
        </w:sdtContent>
      </w:sdt>
      <w:r w:rsidR="000D62AD" w:rsidRPr="0045745C">
        <w:rPr>
          <w:rFonts w:eastAsia="Times New Roman" w:cstheme="minorHAnsi"/>
          <w:color w:val="000000" w:themeColor="text1"/>
          <w:lang w:eastAsia="es-ES"/>
        </w:rPr>
        <w:t xml:space="preserve"> SI</w:t>
      </w:r>
    </w:p>
    <w:p w14:paraId="1CF7180C" w14:textId="77777777" w:rsidR="000D62AD" w:rsidRPr="0045745C" w:rsidRDefault="00564A3C" w:rsidP="0045745C">
      <w:pPr>
        <w:spacing w:after="0" w:line="276" w:lineRule="auto"/>
        <w:jc w:val="both"/>
        <w:rPr>
          <w:rFonts w:eastAsia="Times New Roman" w:cstheme="minorHAnsi"/>
          <w:color w:val="000000" w:themeColor="text1"/>
          <w:lang w:eastAsia="es-ES"/>
        </w:rPr>
      </w:pPr>
      <w:sdt>
        <w:sdtPr>
          <w:rPr>
            <w:rFonts w:eastAsia="Times New Roman" w:cstheme="minorHAnsi"/>
            <w:color w:val="000000" w:themeColor="text1"/>
            <w:lang w:eastAsia="es-ES"/>
          </w:rPr>
          <w:id w:val="-1153216463"/>
          <w14:checkbox>
            <w14:checked w14:val="0"/>
            <w14:checkedState w14:val="2612" w14:font="MS Gothic"/>
            <w14:uncheckedState w14:val="2610" w14:font="MS Gothic"/>
          </w14:checkbox>
        </w:sdtPr>
        <w:sdtEndPr/>
        <w:sdtContent>
          <w:r w:rsidR="000D62AD" w:rsidRPr="0045745C">
            <w:rPr>
              <w:rFonts w:ascii="Segoe UI Symbol" w:eastAsia="MS Gothic" w:hAnsi="Segoe UI Symbol" w:cs="Segoe UI Symbol"/>
              <w:color w:val="000000" w:themeColor="text1"/>
              <w:lang w:eastAsia="es-ES"/>
            </w:rPr>
            <w:t>☐</w:t>
          </w:r>
        </w:sdtContent>
      </w:sdt>
      <w:r w:rsidR="000D62AD" w:rsidRPr="0045745C">
        <w:rPr>
          <w:rFonts w:eastAsia="Times New Roman" w:cstheme="minorHAnsi"/>
          <w:color w:val="000000" w:themeColor="text1"/>
          <w:lang w:eastAsia="es-ES"/>
        </w:rPr>
        <w:t xml:space="preserve"> NO </w:t>
      </w:r>
    </w:p>
    <w:p w14:paraId="2794DCD3" w14:textId="77777777" w:rsidR="00572850" w:rsidRPr="0045745C" w:rsidRDefault="00572850" w:rsidP="0045745C">
      <w:pPr>
        <w:spacing w:after="0" w:line="276" w:lineRule="auto"/>
        <w:jc w:val="both"/>
        <w:rPr>
          <w:rFonts w:eastAsia="Times New Roman" w:cstheme="minorHAnsi"/>
          <w:color w:val="000000" w:themeColor="text1"/>
          <w:lang w:eastAsia="es-ES"/>
        </w:rPr>
      </w:pPr>
    </w:p>
    <w:p w14:paraId="473F1C9C" w14:textId="2B98FFAA"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Usted podrá ejercitar sus derechos de acceso, rectificación, supresión, oposición, limitación del tratamiento, portabilidad de datos y a no ser objeto de decisiones individualizadas automatizadas (incluida la elaboración de perfiles), enviando solicitud firmada por correo postal con asunto “Protección de Datos”, a la dirección: </w:t>
      </w:r>
      <w:r w:rsidRPr="009D5083">
        <w:rPr>
          <w:rFonts w:eastAsia="Times New Roman" w:cstheme="minorHAnsi"/>
          <w:color w:val="000000" w:themeColor="text1"/>
          <w:lang w:eastAsia="es-ES"/>
        </w:rPr>
        <w:t>P.I. Las Salinas de San José Bajo, C/ Manantial, 13 Ed. CEEI. 11.500. El Puerto de Santa María, Cádiz,</w:t>
      </w:r>
      <w:r w:rsidRPr="0045745C">
        <w:rPr>
          <w:rFonts w:eastAsia="Times New Roman" w:cstheme="minorHAnsi"/>
          <w:color w:val="000000" w:themeColor="text1"/>
          <w:lang w:eastAsia="es-ES"/>
        </w:rPr>
        <w:t xml:space="preserve"> indicando claramente los datos de contacto y remitiendo copia de su documento de identidad o enviando solicitud por email con asunto “Ejercicio de Derechos”, a protecciondedatos@ceeicadiz.com, desde la misma cuenta que nos facilitó. Puede ejercitar el derecho a presentar una reclamación ante la Agencia Española de Protección de Datos (www.agpd.es) y se informa que el Delegado de Protección de Datos de CEEI es: Grupo Datcon Sur S.L.U. C/ Dr. Duarte Acosta 7, 1.24, 11500, El Puerto de Santa María, Cádiz.</w:t>
      </w:r>
    </w:p>
    <w:p w14:paraId="2B01A786" w14:textId="77777777" w:rsidR="000D62AD" w:rsidRPr="0045745C" w:rsidRDefault="000D62AD" w:rsidP="0045745C">
      <w:pPr>
        <w:spacing w:after="0" w:line="276" w:lineRule="auto"/>
        <w:jc w:val="both"/>
        <w:rPr>
          <w:rFonts w:eastAsia="Times New Roman" w:cstheme="minorHAnsi"/>
          <w:color w:val="000000" w:themeColor="text1"/>
          <w:lang w:eastAsia="es-ES"/>
        </w:rPr>
      </w:pPr>
    </w:p>
    <w:p w14:paraId="5B395FFE" w14:textId="23919A5B"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Los socios de este proyecto son: Fundación Bahía de Cádiz para el Desarrollo Económico, Diputación Provincial de Huelva, </w:t>
      </w:r>
      <w:r w:rsidR="000D62AD" w:rsidRPr="0045745C">
        <w:rPr>
          <w:rFonts w:eastAsia="Times New Roman" w:cstheme="minorHAnsi"/>
          <w:color w:val="000000" w:themeColor="text1"/>
          <w:lang w:eastAsia="es-ES"/>
        </w:rPr>
        <w:t>Instituto de Empleo y Desarrollo Socioeconómico de la Excma. Diputación Provincial de Cádiz (IEDT), Universidad de Cádiz, Odiana - Associação para o Desenvolvimento do Baixo Guadiana, Municipio de Loulé, Nera – Associação Empresarial da Região do Algarve, Confederación de Empresarios de la Provincia de Cádiz y Cámara Oficial de Comercio, Industria y Servicios de Jerez de la Frontera.</w:t>
      </w:r>
    </w:p>
    <w:p w14:paraId="43246C83" w14:textId="163350BD"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w:t>
      </w:r>
    </w:p>
    <w:p w14:paraId="49AD2220" w14:textId="6C067461" w:rsidR="000D62AD" w:rsidRDefault="000D62AD" w:rsidP="0045745C">
      <w:pPr>
        <w:spacing w:after="0" w:line="276" w:lineRule="auto"/>
        <w:jc w:val="both"/>
        <w:rPr>
          <w:rFonts w:eastAsia="Times New Roman" w:cstheme="minorHAnsi"/>
          <w:color w:val="000000" w:themeColor="text1"/>
          <w:lang w:eastAsia="es-ES"/>
        </w:rPr>
      </w:pPr>
    </w:p>
    <w:p w14:paraId="4EAB98D6" w14:textId="28131D4A" w:rsidR="009D5083" w:rsidRDefault="009D5083" w:rsidP="0045745C">
      <w:pPr>
        <w:spacing w:after="0" w:line="276" w:lineRule="auto"/>
        <w:jc w:val="both"/>
        <w:rPr>
          <w:rFonts w:eastAsia="Times New Roman" w:cstheme="minorHAnsi"/>
          <w:color w:val="000000" w:themeColor="text1"/>
          <w:lang w:eastAsia="es-ES"/>
        </w:rPr>
      </w:pPr>
    </w:p>
    <w:p w14:paraId="005767AB" w14:textId="3430BF0C" w:rsidR="009D5083" w:rsidRDefault="009D5083" w:rsidP="0045745C">
      <w:pPr>
        <w:spacing w:after="0" w:line="276" w:lineRule="auto"/>
        <w:jc w:val="both"/>
        <w:rPr>
          <w:rFonts w:eastAsia="Times New Roman" w:cstheme="minorHAnsi"/>
          <w:color w:val="000000" w:themeColor="text1"/>
          <w:lang w:eastAsia="es-ES"/>
        </w:rPr>
      </w:pPr>
    </w:p>
    <w:p w14:paraId="4D1E047B" w14:textId="139EB1BC" w:rsidR="009D5083" w:rsidRDefault="009D5083" w:rsidP="0045745C">
      <w:pPr>
        <w:spacing w:after="0" w:line="276" w:lineRule="auto"/>
        <w:jc w:val="both"/>
        <w:rPr>
          <w:rFonts w:eastAsia="Times New Roman" w:cstheme="minorHAnsi"/>
          <w:color w:val="000000" w:themeColor="text1"/>
          <w:lang w:eastAsia="es-ES"/>
        </w:rPr>
      </w:pPr>
    </w:p>
    <w:p w14:paraId="4A1544F9" w14:textId="77777777" w:rsidR="009D5083" w:rsidRPr="0045745C" w:rsidRDefault="009D5083" w:rsidP="0045745C">
      <w:pPr>
        <w:spacing w:after="0" w:line="276" w:lineRule="auto"/>
        <w:jc w:val="both"/>
        <w:rPr>
          <w:rFonts w:eastAsia="Times New Roman" w:cstheme="minorHAnsi"/>
          <w:color w:val="000000" w:themeColor="text1"/>
          <w:lang w:eastAsia="es-ES"/>
        </w:rPr>
      </w:pPr>
    </w:p>
    <w:p w14:paraId="796C5284" w14:textId="422FAAE9" w:rsidR="00C77BC9" w:rsidRPr="0045745C" w:rsidRDefault="00C77BC9" w:rsidP="0045745C">
      <w:pPr>
        <w:spacing w:after="149"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lastRenderedPageBreak/>
        <w:t>TÉRMINOS Y CONDICIONES PARA LA INCORPORACIÓN DE INVERSORES A LA RED DE</w:t>
      </w:r>
      <w:r w:rsidR="000D62AD" w:rsidRPr="0045745C">
        <w:rPr>
          <w:rFonts w:eastAsia="Times New Roman" w:cstheme="minorHAnsi"/>
          <w:b/>
          <w:bCs/>
          <w:caps/>
          <w:color w:val="2F5496" w:themeColor="accent1" w:themeShade="BF"/>
          <w:lang w:eastAsia="es-ES"/>
        </w:rPr>
        <w:t xml:space="preserve">l proyecto interpyme. </w:t>
      </w:r>
      <w:r w:rsidRPr="0045745C">
        <w:rPr>
          <w:rFonts w:eastAsia="Times New Roman" w:cstheme="minorHAnsi"/>
          <w:b/>
          <w:bCs/>
          <w:caps/>
          <w:color w:val="2F5496" w:themeColor="accent1" w:themeShade="BF"/>
          <w:lang w:eastAsia="es-ES"/>
        </w:rPr>
        <w:t>Solicitud y consentimiento del Inversor</w:t>
      </w:r>
    </w:p>
    <w:p w14:paraId="39BC7626" w14:textId="77777777" w:rsidR="0045745C" w:rsidRPr="0045745C" w:rsidRDefault="0045745C" w:rsidP="0045745C">
      <w:pPr>
        <w:spacing w:after="149" w:line="276" w:lineRule="auto"/>
        <w:jc w:val="center"/>
        <w:outlineLvl w:val="2"/>
        <w:rPr>
          <w:rFonts w:eastAsia="Times New Roman" w:cstheme="minorHAnsi"/>
          <w:b/>
          <w:bCs/>
          <w:caps/>
          <w:color w:val="000000" w:themeColor="text1"/>
          <w:lang w:eastAsia="es-ES"/>
        </w:rPr>
      </w:pPr>
    </w:p>
    <w:p w14:paraId="4BA6838B" w14:textId="5E80E418" w:rsidR="00C77BC9"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El Inversor SOLICITA la inclusión en la Red de</w:t>
      </w:r>
      <w:r w:rsidR="00572850" w:rsidRPr="0045745C">
        <w:rPr>
          <w:rFonts w:eastAsia="Times New Roman" w:cstheme="minorHAnsi"/>
          <w:color w:val="000000" w:themeColor="text1"/>
          <w:lang w:eastAsia="es-ES"/>
        </w:rPr>
        <w:t xml:space="preserve"> Inversores de</w:t>
      </w:r>
      <w:r w:rsidR="000D62AD" w:rsidRPr="0045745C">
        <w:rPr>
          <w:rFonts w:eastAsia="Times New Roman" w:cstheme="minorHAnsi"/>
          <w:color w:val="000000" w:themeColor="text1"/>
          <w:lang w:eastAsia="es-ES"/>
        </w:rPr>
        <w:t>l Proyecto INTERPYME</w:t>
      </w:r>
      <w:r w:rsidRPr="0045745C">
        <w:rPr>
          <w:rFonts w:eastAsia="Times New Roman" w:cstheme="minorHAnsi"/>
          <w:color w:val="000000" w:themeColor="text1"/>
          <w:lang w:eastAsia="es-ES"/>
        </w:rPr>
        <w:t>. Para ello</w:t>
      </w:r>
      <w:r w:rsidR="005335D7" w:rsidRPr="0045745C">
        <w:rPr>
          <w:rFonts w:eastAsia="Times New Roman" w:cstheme="minorHAnsi"/>
          <w:color w:val="000000" w:themeColor="text1"/>
          <w:lang w:eastAsia="es-ES"/>
        </w:rPr>
        <w:t>,</w:t>
      </w:r>
      <w:r w:rsidRPr="0045745C">
        <w:rPr>
          <w:rFonts w:eastAsia="Times New Roman" w:cstheme="minorHAnsi"/>
          <w:color w:val="000000" w:themeColor="text1"/>
          <w:lang w:eastAsia="es-ES"/>
        </w:rPr>
        <w:t xml:space="preserve"> cumplimentará el formulario de solicitud través de la web del proyecto, el cual debe incluir una breve descripción de las características de la inversión a llevar a cabo. </w:t>
      </w:r>
    </w:p>
    <w:p w14:paraId="11BB59AB" w14:textId="77777777" w:rsidR="0045745C" w:rsidRPr="0045745C" w:rsidRDefault="0045745C" w:rsidP="0045745C">
      <w:pPr>
        <w:spacing w:after="0" w:line="276" w:lineRule="auto"/>
        <w:jc w:val="both"/>
        <w:rPr>
          <w:rFonts w:eastAsia="Times New Roman" w:cstheme="minorHAnsi"/>
          <w:color w:val="000000" w:themeColor="text1"/>
          <w:lang w:eastAsia="es-ES"/>
        </w:rPr>
      </w:pPr>
    </w:p>
    <w:p w14:paraId="4E11536C" w14:textId="2A0F24FB"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El inversor se compromete a llevar a cabo sus propios análisis, para determinar la idoneidad de la inversión, en cualquier proyecto presentado por la Red</w:t>
      </w:r>
      <w:r w:rsidR="00572850" w:rsidRPr="0045745C">
        <w:rPr>
          <w:rFonts w:eastAsia="Times New Roman" w:cstheme="minorHAnsi"/>
          <w:color w:val="000000" w:themeColor="text1"/>
          <w:lang w:eastAsia="es-ES"/>
        </w:rPr>
        <w:t xml:space="preserve"> de Inversores del Proyecto</w:t>
      </w:r>
      <w:r w:rsidR="006A47ED" w:rsidRPr="0045745C">
        <w:rPr>
          <w:rFonts w:eastAsia="Times New Roman" w:cstheme="minorHAnsi"/>
          <w:color w:val="000000" w:themeColor="text1"/>
          <w:lang w:eastAsia="es-ES"/>
        </w:rPr>
        <w:t xml:space="preserve"> INTERPYME,</w:t>
      </w:r>
      <w:r w:rsidRPr="0045745C">
        <w:rPr>
          <w:rFonts w:eastAsia="Times New Roman" w:cstheme="minorHAnsi"/>
          <w:color w:val="000000" w:themeColor="text1"/>
          <w:lang w:eastAsia="es-ES"/>
        </w:rPr>
        <w:t xml:space="preserve"> ya que la inversión en nuevos negocios puede conllevar riesgos elevados</w:t>
      </w:r>
      <w:r w:rsidR="006A47ED" w:rsidRPr="0045745C">
        <w:rPr>
          <w:rFonts w:eastAsia="Times New Roman" w:cstheme="minorHAnsi"/>
          <w:color w:val="000000" w:themeColor="text1"/>
          <w:lang w:eastAsia="es-ES"/>
        </w:rPr>
        <w:t>,</w:t>
      </w:r>
      <w:r w:rsidRPr="0045745C">
        <w:rPr>
          <w:rFonts w:eastAsia="Times New Roman" w:cstheme="minorHAnsi"/>
          <w:color w:val="000000" w:themeColor="text1"/>
          <w:lang w:eastAsia="es-ES"/>
        </w:rPr>
        <w:t xml:space="preserve"> así como la posibilidad de importantes beneficios y que no existe un mercado estructurado para vender las participaciones adquiridas.</w:t>
      </w:r>
    </w:p>
    <w:p w14:paraId="220A73DF" w14:textId="77777777" w:rsidR="00572850" w:rsidRPr="0045745C" w:rsidRDefault="00572850" w:rsidP="0045745C">
      <w:pPr>
        <w:spacing w:after="0" w:line="276" w:lineRule="auto"/>
        <w:jc w:val="both"/>
        <w:rPr>
          <w:rFonts w:eastAsia="Times New Roman" w:cstheme="minorHAnsi"/>
          <w:color w:val="000000" w:themeColor="text1"/>
          <w:lang w:eastAsia="es-ES"/>
        </w:rPr>
      </w:pPr>
    </w:p>
    <w:p w14:paraId="09BA2D9B" w14:textId="1D76E807"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El </w:t>
      </w:r>
      <w:r w:rsidR="006A47ED" w:rsidRPr="0045745C">
        <w:rPr>
          <w:rFonts w:eastAsia="Times New Roman" w:cstheme="minorHAnsi"/>
          <w:color w:val="000000" w:themeColor="text1"/>
          <w:lang w:eastAsia="es-ES"/>
        </w:rPr>
        <w:t>i</w:t>
      </w:r>
      <w:r w:rsidRPr="0045745C">
        <w:rPr>
          <w:rFonts w:eastAsia="Times New Roman" w:cstheme="minorHAnsi"/>
          <w:color w:val="000000" w:themeColor="text1"/>
          <w:lang w:eastAsia="es-ES"/>
        </w:rPr>
        <w:t>nversor se compromete a mantener en secreto y no revelar a ninguna tercera persona, física o jurídica, distinta del personal y asesores que participen directa o indirectamente en la Inversión, el contenido de la información relacionada con los proyectos empresariales que conozca a través de la Red y/o documentación que bajo el título “PRIVADO Y CONFIDENCIAL” le sea entregado por parte de la misma. Asimismo, se compromete a proteger la confidencialidad dicha información y/o documentación por parte de estos terceros antes mencionados.</w:t>
      </w:r>
    </w:p>
    <w:p w14:paraId="46743ED8" w14:textId="5CF50BB2"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br/>
        <w:t>Los inversores pertenecientes a</w:t>
      </w:r>
      <w:r w:rsidR="00572850" w:rsidRPr="0045745C">
        <w:rPr>
          <w:rFonts w:eastAsia="Times New Roman" w:cstheme="minorHAnsi"/>
          <w:color w:val="000000" w:themeColor="text1"/>
          <w:lang w:eastAsia="es-ES"/>
        </w:rPr>
        <w:t xml:space="preserve"> </w:t>
      </w:r>
      <w:r w:rsidR="006A47ED" w:rsidRPr="0045745C">
        <w:rPr>
          <w:rFonts w:eastAsia="Times New Roman" w:cstheme="minorHAnsi"/>
          <w:color w:val="000000" w:themeColor="text1"/>
          <w:lang w:eastAsia="es-ES"/>
        </w:rPr>
        <w:t>l</w:t>
      </w:r>
      <w:r w:rsidR="00572850" w:rsidRPr="0045745C">
        <w:rPr>
          <w:rFonts w:eastAsia="Times New Roman" w:cstheme="minorHAnsi"/>
          <w:color w:val="000000" w:themeColor="text1"/>
          <w:lang w:eastAsia="es-ES"/>
        </w:rPr>
        <w:t>a Red del</w:t>
      </w:r>
      <w:r w:rsidR="006A47ED" w:rsidRPr="0045745C">
        <w:rPr>
          <w:rFonts w:eastAsia="Times New Roman" w:cstheme="minorHAnsi"/>
          <w:color w:val="000000" w:themeColor="text1"/>
          <w:lang w:eastAsia="es-ES"/>
        </w:rPr>
        <w:t xml:space="preserve"> Proyecto INTERPYME</w:t>
      </w:r>
      <w:r w:rsidRPr="0045745C">
        <w:rPr>
          <w:rFonts w:eastAsia="Times New Roman" w:cstheme="minorHAnsi"/>
          <w:color w:val="000000" w:themeColor="text1"/>
          <w:lang w:eastAsia="es-ES"/>
        </w:rPr>
        <w:t>, se benefician de los siguientes servicios</w:t>
      </w:r>
      <w:r w:rsidR="006A47ED" w:rsidRPr="0045745C">
        <w:rPr>
          <w:rFonts w:eastAsia="Times New Roman" w:cstheme="minorHAnsi"/>
          <w:color w:val="000000" w:themeColor="text1"/>
          <w:lang w:eastAsia="es-ES"/>
        </w:rPr>
        <w:t>:</w:t>
      </w:r>
      <w:r w:rsidRPr="0045745C">
        <w:rPr>
          <w:rFonts w:eastAsia="Times New Roman" w:cstheme="minorHAnsi"/>
          <w:color w:val="000000" w:themeColor="text1"/>
          <w:lang w:eastAsia="es-ES"/>
        </w:rPr>
        <w:br/>
      </w:r>
    </w:p>
    <w:p w14:paraId="749BAC66" w14:textId="60A26B76" w:rsidR="00C77BC9" w:rsidRPr="0045745C" w:rsidRDefault="00C77BC9" w:rsidP="0045745C">
      <w:pPr>
        <w:numPr>
          <w:ilvl w:val="0"/>
          <w:numId w:val="3"/>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Asistir a los foros de inversión que se organicen. </w:t>
      </w:r>
    </w:p>
    <w:p w14:paraId="1331AD48" w14:textId="45203DA3" w:rsidR="00C77BC9" w:rsidRPr="0045745C" w:rsidRDefault="00C77BC9" w:rsidP="0045745C">
      <w:pPr>
        <w:numPr>
          <w:ilvl w:val="0"/>
          <w:numId w:val="3"/>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Acceder a los proyectos seleccionados con potencial de crecimiento. </w:t>
      </w:r>
    </w:p>
    <w:p w14:paraId="73D1701B" w14:textId="1651EF69" w:rsidR="00C77BC9" w:rsidRPr="0045745C" w:rsidRDefault="00C77BC9" w:rsidP="0045745C">
      <w:pPr>
        <w:numPr>
          <w:ilvl w:val="0"/>
          <w:numId w:val="3"/>
        </w:numPr>
        <w:spacing w:after="0" w:line="276" w:lineRule="auto"/>
        <w:ind w:left="0"/>
        <w:rPr>
          <w:rFonts w:eastAsia="Times New Roman" w:cstheme="minorHAnsi"/>
          <w:color w:val="000000" w:themeColor="text1"/>
          <w:lang w:eastAsia="es-ES"/>
        </w:rPr>
      </w:pPr>
      <w:r w:rsidRPr="0045745C">
        <w:rPr>
          <w:rFonts w:eastAsia="Times New Roman" w:cstheme="minorHAnsi"/>
          <w:color w:val="000000" w:themeColor="text1"/>
          <w:lang w:eastAsia="es-ES"/>
        </w:rPr>
        <w:t xml:space="preserve">Recibir </w:t>
      </w:r>
      <w:r w:rsidR="006A47ED" w:rsidRPr="0045745C">
        <w:rPr>
          <w:rFonts w:eastAsia="Times New Roman" w:cstheme="minorHAnsi"/>
          <w:color w:val="000000" w:themeColor="text1"/>
          <w:lang w:eastAsia="es-ES"/>
        </w:rPr>
        <w:t>n</w:t>
      </w:r>
      <w:r w:rsidRPr="0045745C">
        <w:rPr>
          <w:rFonts w:eastAsia="Times New Roman" w:cstheme="minorHAnsi"/>
          <w:color w:val="000000" w:themeColor="text1"/>
          <w:lang w:eastAsia="es-ES"/>
        </w:rPr>
        <w:t xml:space="preserve">oticias periódicas. </w:t>
      </w:r>
      <w:r w:rsidRPr="0045745C">
        <w:rPr>
          <w:rFonts w:eastAsia="Times New Roman" w:cstheme="minorHAnsi"/>
          <w:color w:val="000000" w:themeColor="text1"/>
          <w:lang w:eastAsia="es-ES"/>
        </w:rPr>
        <w:br/>
      </w:r>
    </w:p>
    <w:p w14:paraId="00DF7D82" w14:textId="77777777" w:rsidR="00572850" w:rsidRPr="0045745C" w:rsidRDefault="00572850" w:rsidP="0045745C">
      <w:pPr>
        <w:spacing w:after="0" w:line="276" w:lineRule="auto"/>
        <w:jc w:val="both"/>
        <w:rPr>
          <w:rFonts w:eastAsia="Times New Roman" w:cstheme="minorHAnsi"/>
          <w:color w:val="000000" w:themeColor="text1"/>
          <w:lang w:eastAsia="es-ES"/>
        </w:rPr>
      </w:pPr>
    </w:p>
    <w:p w14:paraId="44C6AA8D" w14:textId="77777777" w:rsidR="00C77BC9" w:rsidRPr="0045745C" w:rsidRDefault="00C77BC9" w:rsidP="0045745C">
      <w:pPr>
        <w:spacing w:after="149"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Ley aplicable y competencia</w:t>
      </w:r>
    </w:p>
    <w:p w14:paraId="1489CF0C" w14:textId="0A1B7FE9"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Los presentes términos y condiciones se regirán por sus propias cláusulas y lo</w:t>
      </w:r>
      <w:r w:rsidR="00572850" w:rsidRPr="0045745C">
        <w:rPr>
          <w:rFonts w:eastAsia="Times New Roman" w:cstheme="minorHAnsi"/>
          <w:color w:val="000000" w:themeColor="text1"/>
          <w:lang w:eastAsia="es-ES"/>
        </w:rPr>
        <w:t xml:space="preserve"> que no se encuentre dispuesto</w:t>
      </w:r>
      <w:r w:rsidRPr="0045745C">
        <w:rPr>
          <w:rFonts w:eastAsia="Times New Roman" w:cstheme="minorHAnsi"/>
          <w:color w:val="000000" w:themeColor="text1"/>
          <w:lang w:eastAsia="es-ES"/>
        </w:rPr>
        <w:t xml:space="preserve"> en ellas</w:t>
      </w:r>
      <w:r w:rsidR="00572850" w:rsidRPr="0045745C">
        <w:rPr>
          <w:rFonts w:eastAsia="Times New Roman" w:cstheme="minorHAnsi"/>
          <w:color w:val="000000" w:themeColor="text1"/>
          <w:lang w:eastAsia="es-ES"/>
        </w:rPr>
        <w:t>,</w:t>
      </w:r>
      <w:r w:rsidRPr="0045745C">
        <w:rPr>
          <w:rFonts w:eastAsia="Times New Roman" w:cstheme="minorHAnsi"/>
          <w:color w:val="000000" w:themeColor="text1"/>
          <w:lang w:eastAsia="es-ES"/>
        </w:rPr>
        <w:t xml:space="preserve"> por la legislación mercantil, usos mercantiles y, en su defecto, por la legislación civil.</w:t>
      </w:r>
    </w:p>
    <w:p w14:paraId="6A5579B1" w14:textId="77777777" w:rsidR="006A47ED" w:rsidRPr="0045745C" w:rsidRDefault="006A47ED" w:rsidP="0045745C">
      <w:pPr>
        <w:spacing w:after="0" w:line="276" w:lineRule="auto"/>
        <w:jc w:val="both"/>
        <w:rPr>
          <w:rFonts w:eastAsia="Times New Roman" w:cstheme="minorHAnsi"/>
          <w:color w:val="000000" w:themeColor="text1"/>
          <w:lang w:eastAsia="es-ES"/>
        </w:rPr>
      </w:pPr>
    </w:p>
    <w:p w14:paraId="3404BEB8" w14:textId="77777777" w:rsidR="006A47ED" w:rsidRPr="0045745C" w:rsidRDefault="006A47ED" w:rsidP="0045745C">
      <w:pPr>
        <w:spacing w:after="0" w:line="276" w:lineRule="auto"/>
        <w:jc w:val="both"/>
        <w:rPr>
          <w:rFonts w:eastAsia="Times New Roman" w:cstheme="minorHAnsi"/>
          <w:color w:val="000000" w:themeColor="text1"/>
          <w:lang w:eastAsia="es-ES"/>
        </w:rPr>
      </w:pPr>
    </w:p>
    <w:p w14:paraId="05D8C173" w14:textId="5500C946" w:rsidR="00C77BC9" w:rsidRPr="0045745C" w:rsidRDefault="00C77BC9" w:rsidP="0045745C">
      <w:pPr>
        <w:spacing w:after="0" w:line="276" w:lineRule="auto"/>
        <w:jc w:val="both"/>
        <w:rPr>
          <w:rFonts w:eastAsia="Times New Roman" w:cstheme="minorHAnsi"/>
          <w:b/>
          <w:bCs/>
          <w:color w:val="000000" w:themeColor="text1"/>
          <w:lang w:eastAsia="es-ES"/>
        </w:rPr>
      </w:pPr>
      <w:r w:rsidRPr="0045745C">
        <w:rPr>
          <w:rFonts w:eastAsia="Times New Roman" w:cstheme="minorHAnsi"/>
          <w:b/>
          <w:bCs/>
          <w:color w:val="000000" w:themeColor="text1"/>
          <w:lang w:eastAsia="es-ES"/>
        </w:rPr>
        <w:t>Protección de Dato</w:t>
      </w:r>
      <w:r w:rsidR="006A47ED" w:rsidRPr="0045745C">
        <w:rPr>
          <w:rFonts w:eastAsia="Times New Roman" w:cstheme="minorHAnsi"/>
          <w:b/>
          <w:bCs/>
          <w:color w:val="000000" w:themeColor="text1"/>
          <w:lang w:eastAsia="es-ES"/>
        </w:rPr>
        <w:t>s:</w:t>
      </w:r>
    </w:p>
    <w:p w14:paraId="67821432" w14:textId="605B3720" w:rsidR="00C77BC9" w:rsidRPr="0045745C" w:rsidRDefault="00C77BC9" w:rsidP="0045745C">
      <w:pPr>
        <w:spacing w:after="0" w:line="276" w:lineRule="auto"/>
        <w:rPr>
          <w:rFonts w:eastAsia="Times New Roman" w:cstheme="minorHAnsi"/>
          <w:color w:val="000000" w:themeColor="text1"/>
          <w:lang w:eastAsia="es-ES"/>
        </w:rPr>
      </w:pPr>
      <w:r w:rsidRPr="0045745C">
        <w:rPr>
          <w:rFonts w:eastAsia="Times New Roman" w:cstheme="minorHAnsi"/>
          <w:color w:val="000000" w:themeColor="text1"/>
          <w:lang w:eastAsia="es-ES"/>
        </w:rPr>
        <w:t xml:space="preserve">De conformidad con lo establecido en la Ley Orgánica de Protección de Datos 15/1999, de 13 de diciembre; el </w:t>
      </w:r>
      <w:r w:rsidR="00572850" w:rsidRPr="0045745C">
        <w:rPr>
          <w:rFonts w:eastAsia="Times New Roman" w:cstheme="minorHAnsi"/>
          <w:color w:val="000000" w:themeColor="text1"/>
          <w:lang w:eastAsia="es-ES"/>
        </w:rPr>
        <w:t xml:space="preserve">Inversor </w:t>
      </w:r>
      <w:r w:rsidRPr="0045745C">
        <w:rPr>
          <w:rFonts w:eastAsia="Times New Roman" w:cstheme="minorHAnsi"/>
          <w:color w:val="000000" w:themeColor="text1"/>
          <w:lang w:eastAsia="es-ES"/>
        </w:rPr>
        <w:t>entiende y acepta:</w:t>
      </w:r>
      <w:r w:rsidRPr="0045745C">
        <w:rPr>
          <w:rFonts w:eastAsia="Times New Roman" w:cstheme="minorHAnsi"/>
          <w:color w:val="000000" w:themeColor="text1"/>
          <w:lang w:eastAsia="es-ES"/>
        </w:rPr>
        <w:br/>
      </w:r>
    </w:p>
    <w:p w14:paraId="044D9D95" w14:textId="13A7F2E6" w:rsidR="00C77BC9" w:rsidRPr="0045745C" w:rsidRDefault="00C77BC9" w:rsidP="0045745C">
      <w:pPr>
        <w:numPr>
          <w:ilvl w:val="0"/>
          <w:numId w:val="4"/>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lastRenderedPageBreak/>
        <w:t>Que los datos que facilite</w:t>
      </w:r>
      <w:r w:rsidR="006A47ED" w:rsidRPr="0045745C">
        <w:rPr>
          <w:rFonts w:eastAsia="Times New Roman" w:cstheme="minorHAnsi"/>
          <w:color w:val="000000" w:themeColor="text1"/>
          <w:lang w:eastAsia="es-ES"/>
        </w:rPr>
        <w:t xml:space="preserve"> a la Red de</w:t>
      </w:r>
      <w:r w:rsidR="00572850" w:rsidRPr="0045745C">
        <w:rPr>
          <w:rFonts w:eastAsia="Times New Roman" w:cstheme="minorHAnsi"/>
          <w:color w:val="000000" w:themeColor="text1"/>
          <w:lang w:eastAsia="es-ES"/>
        </w:rPr>
        <w:t xml:space="preserve"> Inversores de</w:t>
      </w:r>
      <w:r w:rsidR="006A47ED" w:rsidRPr="0045745C">
        <w:rPr>
          <w:rFonts w:eastAsia="Times New Roman" w:cstheme="minorHAnsi"/>
          <w:color w:val="000000" w:themeColor="text1"/>
          <w:lang w:eastAsia="es-ES"/>
        </w:rPr>
        <w:t>l Proyecto INTERPYME</w:t>
      </w:r>
      <w:r w:rsidRPr="0045745C">
        <w:rPr>
          <w:rFonts w:eastAsia="Times New Roman" w:cstheme="minorHAnsi"/>
          <w:color w:val="000000" w:themeColor="text1"/>
          <w:lang w:eastAsia="es-ES"/>
        </w:rPr>
        <w:t>, serán incorporados a un fichero automatizado denominado “Base de Datos de Inversores”, inscrito en el Registro de la Agencia Española de Protección de Datos.</w:t>
      </w:r>
    </w:p>
    <w:p w14:paraId="30A30152" w14:textId="77777777" w:rsidR="00C77BC9" w:rsidRPr="0045745C" w:rsidRDefault="00C77BC9" w:rsidP="0045745C">
      <w:pPr>
        <w:numPr>
          <w:ilvl w:val="0"/>
          <w:numId w:val="4"/>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Que la finalidad de recoger sus datos es mantenerle informado sobre los temas relacionados con la financiación y ayuda en el desarrollo de nuevos proyectos.</w:t>
      </w:r>
    </w:p>
    <w:p w14:paraId="7876765C" w14:textId="1DCD79A9" w:rsidR="00C77BC9" w:rsidRPr="0045745C" w:rsidRDefault="00C77BC9" w:rsidP="0045745C">
      <w:pPr>
        <w:numPr>
          <w:ilvl w:val="0"/>
          <w:numId w:val="4"/>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Que los datos solicitados son los que se consideran adecuados para la finalidad que se indica en el párrafo anterior y que el Inversor autoriza expresamente a La Red</w:t>
      </w:r>
      <w:r w:rsidR="00572850" w:rsidRPr="0045745C">
        <w:rPr>
          <w:rFonts w:eastAsia="Times New Roman" w:cstheme="minorHAnsi"/>
          <w:color w:val="000000" w:themeColor="text1"/>
          <w:lang w:eastAsia="es-ES"/>
        </w:rPr>
        <w:t xml:space="preserve"> de Inversores</w:t>
      </w:r>
      <w:r w:rsidR="006A47ED" w:rsidRPr="0045745C">
        <w:rPr>
          <w:rFonts w:eastAsia="Times New Roman" w:cstheme="minorHAnsi"/>
          <w:color w:val="000000" w:themeColor="text1"/>
          <w:lang w:eastAsia="es-ES"/>
        </w:rPr>
        <w:t xml:space="preserve"> del Proyecto INTERPYME </w:t>
      </w:r>
      <w:r w:rsidRPr="0045745C">
        <w:rPr>
          <w:rFonts w:eastAsia="Times New Roman" w:cstheme="minorHAnsi"/>
          <w:color w:val="000000" w:themeColor="text1"/>
          <w:lang w:eastAsia="es-ES"/>
        </w:rPr>
        <w:t>a utilizarlos y cederlos a sus empresas participadas, para el cumplimiento de sus funciones.</w:t>
      </w:r>
    </w:p>
    <w:p w14:paraId="73A7A3E0" w14:textId="72D82115" w:rsidR="00C77BC9" w:rsidRPr="0045745C" w:rsidRDefault="00C77BC9" w:rsidP="0045745C">
      <w:pPr>
        <w:numPr>
          <w:ilvl w:val="0"/>
          <w:numId w:val="4"/>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Que el Inversor, en su calidad de titular de los datos, puede ejercitar libremente los derechos de acceso, rectificación, oposición y cancelación, dirigiéndose por escrito al responsable de los ficheros, que es </w:t>
      </w:r>
      <w:r w:rsidRPr="009D5083">
        <w:rPr>
          <w:rFonts w:eastAsia="Times New Roman" w:cstheme="minorHAnsi"/>
          <w:color w:val="000000" w:themeColor="text1"/>
          <w:lang w:eastAsia="es-ES"/>
        </w:rPr>
        <w:t>CEEI Bahía de Cádiz, con domicilio en El Puerto de Santa María, Calle Manantial, 13, Edificio CEEI, Pol.</w:t>
      </w:r>
      <w:r w:rsidR="006A47ED" w:rsidRPr="009D5083">
        <w:rPr>
          <w:rFonts w:eastAsia="Times New Roman" w:cstheme="minorHAnsi"/>
          <w:color w:val="000000" w:themeColor="text1"/>
          <w:lang w:eastAsia="es-ES"/>
        </w:rPr>
        <w:t xml:space="preserve"> </w:t>
      </w:r>
      <w:r w:rsidRPr="009D5083">
        <w:rPr>
          <w:rFonts w:eastAsia="Times New Roman" w:cstheme="minorHAnsi"/>
          <w:color w:val="000000" w:themeColor="text1"/>
          <w:lang w:eastAsia="es-ES"/>
        </w:rPr>
        <w:t>Ind. Las Salinas,</w:t>
      </w:r>
      <w:r w:rsidRPr="0045745C">
        <w:rPr>
          <w:rFonts w:eastAsia="Times New Roman" w:cstheme="minorHAnsi"/>
          <w:color w:val="000000" w:themeColor="text1"/>
          <w:lang w:eastAsia="es-ES"/>
        </w:rPr>
        <w:t xml:space="preserve"> indicando en la comunicación la referencia “Protección de datos – Red de</w:t>
      </w:r>
      <w:r w:rsidR="00572850" w:rsidRPr="0045745C">
        <w:rPr>
          <w:rFonts w:eastAsia="Times New Roman" w:cstheme="minorHAnsi"/>
          <w:color w:val="000000" w:themeColor="text1"/>
          <w:lang w:eastAsia="es-ES"/>
        </w:rPr>
        <w:t xml:space="preserve"> Inversores del</w:t>
      </w:r>
      <w:r w:rsidRPr="0045745C">
        <w:rPr>
          <w:rFonts w:eastAsia="Times New Roman" w:cstheme="minorHAnsi"/>
          <w:color w:val="000000" w:themeColor="text1"/>
          <w:lang w:eastAsia="es-ES"/>
        </w:rPr>
        <w:t xml:space="preserve"> </w:t>
      </w:r>
      <w:r w:rsidR="006A47ED" w:rsidRPr="0045745C">
        <w:rPr>
          <w:rFonts w:eastAsia="Times New Roman" w:cstheme="minorHAnsi"/>
          <w:color w:val="000000" w:themeColor="text1"/>
          <w:lang w:eastAsia="es-ES"/>
        </w:rPr>
        <w:t>Proyecto INTERPYME”.</w:t>
      </w:r>
    </w:p>
    <w:p w14:paraId="687A26CD" w14:textId="5B6BACA4" w:rsidR="00572850" w:rsidRDefault="00572850" w:rsidP="0045745C">
      <w:pPr>
        <w:spacing w:after="0" w:line="276" w:lineRule="auto"/>
        <w:jc w:val="both"/>
        <w:rPr>
          <w:rFonts w:eastAsia="Times New Roman" w:cstheme="minorHAnsi"/>
          <w:color w:val="000000" w:themeColor="text1"/>
          <w:lang w:eastAsia="es-ES"/>
        </w:rPr>
      </w:pPr>
    </w:p>
    <w:p w14:paraId="44104267" w14:textId="77777777" w:rsidR="006A47ED" w:rsidRPr="0045745C" w:rsidRDefault="006A47ED" w:rsidP="0045745C">
      <w:pPr>
        <w:spacing w:after="0" w:line="276" w:lineRule="auto"/>
        <w:jc w:val="both"/>
        <w:rPr>
          <w:rFonts w:eastAsia="Times New Roman" w:cstheme="minorHAnsi"/>
          <w:color w:val="000000" w:themeColor="text1"/>
          <w:lang w:eastAsia="es-ES"/>
        </w:rPr>
      </w:pPr>
    </w:p>
    <w:p w14:paraId="0146BD58" w14:textId="77777777" w:rsidR="00C77BC9" w:rsidRPr="0045745C" w:rsidRDefault="00C77BC9" w:rsidP="0045745C">
      <w:pPr>
        <w:spacing w:after="149"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Duración del acuerdo</w:t>
      </w:r>
    </w:p>
    <w:p w14:paraId="11DA7AEA" w14:textId="3CF2FAB1" w:rsidR="00C77BC9" w:rsidRPr="0045745C" w:rsidRDefault="00C77BC9" w:rsidP="0045745C">
      <w:p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La vigencia de la pertenencia del inversor a la Red será por tiempo indefinido a partir de la firma de este acuerdo, pudiendo cualquiera de las partes solicitar su voluntad de dar por finalizada de dicha relación por escrito con una antelación mínima de un mes antes de surtir efecto.</w:t>
      </w:r>
    </w:p>
    <w:p w14:paraId="71D0BD17" w14:textId="77777777" w:rsidR="006A47ED" w:rsidRPr="0045745C" w:rsidRDefault="00C77BC9" w:rsidP="0045745C">
      <w:pPr>
        <w:spacing w:after="0" w:line="276" w:lineRule="auto"/>
        <w:jc w:val="both"/>
        <w:rPr>
          <w:rFonts w:eastAsia="Times New Roman" w:cstheme="minorHAnsi"/>
          <w:color w:val="000000" w:themeColor="text1"/>
        </w:rPr>
      </w:pPr>
      <w:r w:rsidRPr="0045745C">
        <w:rPr>
          <w:rFonts w:eastAsia="Times New Roman" w:cstheme="minorHAnsi"/>
          <w:color w:val="000000" w:themeColor="text1"/>
          <w:lang w:eastAsia="es-ES"/>
        </w:rPr>
        <w:t>No obstante</w:t>
      </w:r>
      <w:r w:rsidR="006A47ED" w:rsidRPr="0045745C">
        <w:rPr>
          <w:rFonts w:eastAsia="Times New Roman" w:cstheme="minorHAnsi"/>
          <w:color w:val="000000" w:themeColor="text1"/>
          <w:lang w:eastAsia="es-ES"/>
        </w:rPr>
        <w:t>,</w:t>
      </w:r>
      <w:r w:rsidRPr="0045745C">
        <w:rPr>
          <w:rFonts w:eastAsia="Times New Roman" w:cstheme="minorHAnsi"/>
          <w:color w:val="000000" w:themeColor="text1"/>
          <w:lang w:eastAsia="es-ES"/>
        </w:rPr>
        <w:t xml:space="preserve"> si el inversor llegara a algún acuerdo con algún promotor de proyecto que hubiera conocido durante la vigencia de este acuerdo o hasta un año después de haber conocido el proyecto, estaría igualmente obligado a comunicar tales circunstancias. </w:t>
      </w:r>
      <w:r w:rsidRPr="0045745C">
        <w:rPr>
          <w:rFonts w:eastAsia="Times New Roman" w:cstheme="minorHAnsi"/>
          <w:color w:val="000000" w:themeColor="text1"/>
          <w:lang w:eastAsia="es-ES"/>
        </w:rPr>
        <w:br/>
      </w:r>
    </w:p>
    <w:p w14:paraId="6ACE3D77" w14:textId="69E523F9" w:rsidR="00C77BC9" w:rsidRPr="0045745C" w:rsidRDefault="00564A3C" w:rsidP="0045745C">
      <w:pPr>
        <w:spacing w:after="0" w:line="276" w:lineRule="auto"/>
        <w:jc w:val="both"/>
        <w:rPr>
          <w:rFonts w:eastAsia="Times New Roman" w:cstheme="minorHAnsi"/>
          <w:color w:val="000000" w:themeColor="text1"/>
        </w:rPr>
      </w:pPr>
      <w:sdt>
        <w:sdtPr>
          <w:rPr>
            <w:rFonts w:eastAsia="Times New Roman" w:cstheme="minorHAnsi"/>
            <w:b/>
            <w:bCs/>
            <w:color w:val="000000" w:themeColor="text1"/>
            <w:lang w:eastAsia="es-ES"/>
          </w:rPr>
          <w:id w:val="747923357"/>
          <w14:checkbox>
            <w14:checked w14:val="0"/>
            <w14:checkedState w14:val="2612" w14:font="MS Gothic"/>
            <w14:uncheckedState w14:val="2610" w14:font="MS Gothic"/>
          </w14:checkbox>
        </w:sdtPr>
        <w:sdtEndPr/>
        <w:sdtContent>
          <w:r w:rsidR="006A47ED" w:rsidRPr="0045745C">
            <w:rPr>
              <w:rFonts w:ascii="Segoe UI Symbol" w:eastAsia="MS Gothic" w:hAnsi="Segoe UI Symbol" w:cs="Segoe UI Symbol"/>
              <w:b/>
              <w:bCs/>
              <w:color w:val="000000" w:themeColor="text1"/>
              <w:lang w:eastAsia="es-ES"/>
            </w:rPr>
            <w:t>☐</w:t>
          </w:r>
        </w:sdtContent>
      </w:sdt>
      <w:r w:rsidR="006A47ED" w:rsidRPr="0045745C">
        <w:rPr>
          <w:rFonts w:eastAsia="Times New Roman" w:cstheme="minorHAnsi"/>
          <w:b/>
          <w:bCs/>
          <w:color w:val="000000" w:themeColor="text1"/>
          <w:lang w:eastAsia="es-ES"/>
        </w:rPr>
        <w:t xml:space="preserve"> </w:t>
      </w:r>
      <w:r w:rsidR="00C77BC9" w:rsidRPr="0045745C">
        <w:rPr>
          <w:rFonts w:eastAsia="Times New Roman" w:cstheme="minorHAnsi"/>
          <w:b/>
          <w:bCs/>
          <w:color w:val="000000" w:themeColor="text1"/>
          <w:lang w:eastAsia="es-ES"/>
        </w:rPr>
        <w:t xml:space="preserve">El </w:t>
      </w:r>
      <w:r w:rsidR="006A47ED" w:rsidRPr="0045745C">
        <w:rPr>
          <w:rFonts w:eastAsia="Times New Roman" w:cstheme="minorHAnsi"/>
          <w:b/>
          <w:bCs/>
          <w:color w:val="000000" w:themeColor="text1"/>
          <w:lang w:eastAsia="es-ES"/>
        </w:rPr>
        <w:t>Inversor</w:t>
      </w:r>
      <w:r w:rsidR="00C77BC9" w:rsidRPr="0045745C">
        <w:rPr>
          <w:rFonts w:eastAsia="Times New Roman" w:cstheme="minorHAnsi"/>
          <w:b/>
          <w:bCs/>
          <w:color w:val="000000" w:themeColor="text1"/>
          <w:lang w:eastAsia="es-ES"/>
        </w:rPr>
        <w:t xml:space="preserve"> ha leído, acepta expresamente y da su conformidad a los términos y condiciones para la incorporación de emprendedores a la RED DE</w:t>
      </w:r>
      <w:r w:rsidR="006A47ED" w:rsidRPr="0045745C">
        <w:rPr>
          <w:rFonts w:eastAsia="Times New Roman" w:cstheme="minorHAnsi"/>
          <w:b/>
          <w:bCs/>
          <w:color w:val="000000" w:themeColor="text1"/>
          <w:lang w:eastAsia="es-ES"/>
        </w:rPr>
        <w:t>L PROYECTO INTERPYME.</w:t>
      </w:r>
      <w:r w:rsidR="00C77BC9" w:rsidRPr="0045745C">
        <w:rPr>
          <w:rFonts w:eastAsia="Times New Roman" w:cstheme="minorHAnsi"/>
          <w:b/>
          <w:bCs/>
          <w:color w:val="000000" w:themeColor="text1"/>
          <w:lang w:eastAsia="es-ES"/>
        </w:rPr>
        <w:br/>
      </w:r>
    </w:p>
    <w:p w14:paraId="0B6033B6" w14:textId="77777777" w:rsidR="00572850" w:rsidRPr="0045745C" w:rsidRDefault="00572850" w:rsidP="0045745C">
      <w:pPr>
        <w:spacing w:after="0" w:line="276" w:lineRule="auto"/>
        <w:jc w:val="both"/>
        <w:rPr>
          <w:rFonts w:eastAsia="Times New Roman" w:cstheme="minorHAnsi"/>
          <w:color w:val="000000" w:themeColor="text1"/>
        </w:rPr>
      </w:pPr>
    </w:p>
    <w:p w14:paraId="0518F688" w14:textId="05D501FE" w:rsidR="00C77BC9" w:rsidRPr="0045745C" w:rsidRDefault="00C77BC9" w:rsidP="0045745C">
      <w:pPr>
        <w:spacing w:after="0" w:line="276" w:lineRule="auto"/>
        <w:jc w:val="center"/>
        <w:outlineLvl w:val="2"/>
        <w:rPr>
          <w:rFonts w:eastAsia="Times New Roman" w:cstheme="minorHAnsi"/>
          <w:b/>
          <w:bCs/>
          <w:caps/>
          <w:color w:val="2F5496" w:themeColor="accent1" w:themeShade="BF"/>
          <w:lang w:eastAsia="es-ES"/>
        </w:rPr>
      </w:pPr>
      <w:r w:rsidRPr="0045745C">
        <w:rPr>
          <w:rFonts w:eastAsia="Times New Roman" w:cstheme="minorHAnsi"/>
          <w:b/>
          <w:bCs/>
          <w:caps/>
          <w:color w:val="2F5496" w:themeColor="accent1" w:themeShade="BF"/>
          <w:lang w:eastAsia="es-ES"/>
        </w:rPr>
        <w:t>Código de conducta</w:t>
      </w:r>
      <w:r w:rsidR="006A47ED" w:rsidRPr="0045745C">
        <w:rPr>
          <w:rFonts w:eastAsia="Times New Roman" w:cstheme="minorHAnsi"/>
          <w:b/>
          <w:bCs/>
          <w:caps/>
          <w:color w:val="2F5496" w:themeColor="accent1" w:themeShade="BF"/>
          <w:lang w:eastAsia="es-ES"/>
        </w:rPr>
        <w:t>:</w:t>
      </w:r>
    </w:p>
    <w:p w14:paraId="57BA2D56" w14:textId="77777777" w:rsidR="00572850" w:rsidRPr="0045745C" w:rsidRDefault="00572850" w:rsidP="0045745C">
      <w:pPr>
        <w:spacing w:after="0" w:line="276" w:lineRule="auto"/>
        <w:jc w:val="both"/>
        <w:outlineLvl w:val="2"/>
        <w:rPr>
          <w:rFonts w:eastAsia="Times New Roman" w:cstheme="minorHAnsi"/>
          <w:b/>
          <w:bCs/>
          <w:caps/>
          <w:color w:val="000000" w:themeColor="text1"/>
          <w:lang w:eastAsia="es-ES"/>
        </w:rPr>
      </w:pPr>
    </w:p>
    <w:p w14:paraId="1A331E9D" w14:textId="27BB57B7" w:rsidR="006A47ED" w:rsidRPr="0045745C" w:rsidRDefault="00C77BC9"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El Código de Conducta tiene por objeto establecer los principios que han de regir el comportamiento de los emprendedores,</w:t>
      </w:r>
      <w:r w:rsidR="006A47ED" w:rsidRPr="0045745C">
        <w:rPr>
          <w:rFonts w:eastAsia="Times New Roman" w:cstheme="minorHAnsi"/>
          <w:color w:val="000000" w:themeColor="text1"/>
          <w:lang w:eastAsia="es-ES"/>
        </w:rPr>
        <w:t xml:space="preserve"> inversores </w:t>
      </w:r>
      <w:r w:rsidRPr="0045745C">
        <w:rPr>
          <w:rFonts w:eastAsia="Times New Roman" w:cstheme="minorHAnsi"/>
          <w:color w:val="000000" w:themeColor="text1"/>
          <w:lang w:eastAsia="es-ES"/>
        </w:rPr>
        <w:t>y entidades colaboradoras, en los valores de la Red</w:t>
      </w:r>
      <w:r w:rsidR="00572850" w:rsidRPr="0045745C">
        <w:rPr>
          <w:rFonts w:eastAsia="Times New Roman" w:cstheme="minorHAnsi"/>
          <w:color w:val="000000" w:themeColor="text1"/>
          <w:lang w:eastAsia="es-ES"/>
        </w:rPr>
        <w:t xml:space="preserve"> de Inversores</w:t>
      </w:r>
      <w:r w:rsidRPr="0045745C">
        <w:rPr>
          <w:rFonts w:eastAsia="Times New Roman" w:cstheme="minorHAnsi"/>
          <w:color w:val="000000" w:themeColor="text1"/>
          <w:lang w:eastAsia="es-ES"/>
        </w:rPr>
        <w:t xml:space="preserve"> de</w:t>
      </w:r>
      <w:r w:rsidR="006A47ED" w:rsidRPr="0045745C">
        <w:rPr>
          <w:rFonts w:eastAsia="Times New Roman" w:cstheme="minorHAnsi"/>
          <w:color w:val="000000" w:themeColor="text1"/>
          <w:lang w:eastAsia="es-ES"/>
        </w:rPr>
        <w:t>l Proyecto INTERPYME</w:t>
      </w:r>
      <w:r w:rsidRPr="0045745C">
        <w:rPr>
          <w:rFonts w:eastAsia="Times New Roman" w:cstheme="minorHAnsi"/>
          <w:color w:val="000000" w:themeColor="text1"/>
          <w:lang w:eastAsia="es-ES"/>
        </w:rPr>
        <w:t>. Deberán actuar con independencia, integridad moral y respeto a las personas en el desarrollo de su actividad diaria, lo que conlleva las siguientes exigencias:</w:t>
      </w:r>
    </w:p>
    <w:p w14:paraId="7B7AAFEA" w14:textId="77777777" w:rsidR="006A47ED" w:rsidRPr="0045745C" w:rsidRDefault="006A47ED" w:rsidP="0045745C">
      <w:pPr>
        <w:pStyle w:val="Prrafodelista"/>
        <w:spacing w:after="0" w:line="276" w:lineRule="auto"/>
        <w:jc w:val="both"/>
        <w:rPr>
          <w:rFonts w:eastAsia="Times New Roman" w:cstheme="minorHAnsi"/>
          <w:color w:val="000000" w:themeColor="text1"/>
          <w:lang w:eastAsia="es-ES"/>
        </w:rPr>
      </w:pPr>
    </w:p>
    <w:p w14:paraId="581A117F" w14:textId="2E5BE393" w:rsidR="00C77BC9" w:rsidRPr="0045745C" w:rsidRDefault="00C77BC9" w:rsidP="0045745C">
      <w:pPr>
        <w:numPr>
          <w:ilvl w:val="0"/>
          <w:numId w:val="5"/>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Las actuaciones de todos los sujetos que intervienen en la Red </w:t>
      </w:r>
      <w:r w:rsidR="00572850" w:rsidRPr="0045745C">
        <w:rPr>
          <w:rFonts w:eastAsia="Times New Roman" w:cstheme="minorHAnsi"/>
          <w:color w:val="000000" w:themeColor="text1"/>
          <w:lang w:eastAsia="es-ES"/>
        </w:rPr>
        <w:t xml:space="preserve">de Inversores </w:t>
      </w:r>
      <w:r w:rsidRPr="0045745C">
        <w:rPr>
          <w:rFonts w:eastAsia="Times New Roman" w:cstheme="minorHAnsi"/>
          <w:color w:val="000000" w:themeColor="text1"/>
          <w:lang w:eastAsia="es-ES"/>
        </w:rPr>
        <w:t>de</w:t>
      </w:r>
      <w:r w:rsidR="006A47ED" w:rsidRPr="0045745C">
        <w:rPr>
          <w:rFonts w:eastAsia="Times New Roman" w:cstheme="minorHAnsi"/>
          <w:color w:val="000000" w:themeColor="text1"/>
          <w:lang w:eastAsia="es-ES"/>
        </w:rPr>
        <w:t>l Proyecto INTERPYME</w:t>
      </w:r>
      <w:r w:rsidRPr="0045745C">
        <w:rPr>
          <w:rFonts w:eastAsia="Times New Roman" w:cstheme="minorHAnsi"/>
          <w:color w:val="000000" w:themeColor="text1"/>
          <w:lang w:eastAsia="es-ES"/>
        </w:rPr>
        <w:t>, se adecuarán en todo momento a los principios de lealtad y buena fe para con la Red, así como respecto a terceros con los que profesionalmente se relacionen.</w:t>
      </w:r>
    </w:p>
    <w:p w14:paraId="7B1E1351" w14:textId="2ACEB641" w:rsidR="00C77BC9" w:rsidRPr="0045745C" w:rsidRDefault="00C77BC9" w:rsidP="0045745C">
      <w:pPr>
        <w:numPr>
          <w:ilvl w:val="0"/>
          <w:numId w:val="5"/>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La Red operará en todo momento de forma clara, honesta y equitativa, en particular con </w:t>
      </w:r>
      <w:r w:rsidR="006A47ED" w:rsidRPr="0045745C">
        <w:rPr>
          <w:rFonts w:eastAsia="Times New Roman" w:cstheme="minorHAnsi"/>
          <w:color w:val="000000" w:themeColor="text1"/>
          <w:lang w:eastAsia="es-ES"/>
        </w:rPr>
        <w:t xml:space="preserve">inversores </w:t>
      </w:r>
      <w:r w:rsidRPr="0045745C">
        <w:rPr>
          <w:rFonts w:eastAsia="Times New Roman" w:cstheme="minorHAnsi"/>
          <w:color w:val="000000" w:themeColor="text1"/>
          <w:lang w:eastAsia="es-ES"/>
        </w:rPr>
        <w:t xml:space="preserve">y </w:t>
      </w:r>
      <w:r w:rsidR="006A47ED" w:rsidRPr="0045745C">
        <w:rPr>
          <w:rFonts w:eastAsia="Times New Roman" w:cstheme="minorHAnsi"/>
          <w:color w:val="000000" w:themeColor="text1"/>
          <w:lang w:eastAsia="es-ES"/>
        </w:rPr>
        <w:t>e</w:t>
      </w:r>
      <w:r w:rsidRPr="0045745C">
        <w:rPr>
          <w:rFonts w:eastAsia="Times New Roman" w:cstheme="minorHAnsi"/>
          <w:color w:val="000000" w:themeColor="text1"/>
          <w:lang w:eastAsia="es-ES"/>
        </w:rPr>
        <w:t>mprendedores.</w:t>
      </w:r>
    </w:p>
    <w:p w14:paraId="4BD816FE" w14:textId="35157133" w:rsidR="00C77BC9" w:rsidRPr="0045745C" w:rsidRDefault="00C77BC9" w:rsidP="0045745C">
      <w:pPr>
        <w:numPr>
          <w:ilvl w:val="0"/>
          <w:numId w:val="5"/>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lastRenderedPageBreak/>
        <w:t>La Red actuará exclusivamente en interés de la</w:t>
      </w:r>
      <w:r w:rsidR="006A47ED" w:rsidRPr="0045745C">
        <w:rPr>
          <w:rFonts w:eastAsia="Times New Roman" w:cstheme="minorHAnsi"/>
          <w:color w:val="000000" w:themeColor="text1"/>
          <w:lang w:eastAsia="es-ES"/>
        </w:rPr>
        <w:t xml:space="preserve"> propia R</w:t>
      </w:r>
      <w:r w:rsidRPr="0045745C">
        <w:rPr>
          <w:rFonts w:eastAsia="Times New Roman" w:cstheme="minorHAnsi"/>
          <w:color w:val="000000" w:themeColor="text1"/>
          <w:lang w:eastAsia="es-ES"/>
        </w:rPr>
        <w:t>ed frente a intereses personales o de terceros que pudieran influir en decisiones, actuaciones, servicios o asesoramientos.</w:t>
      </w:r>
    </w:p>
    <w:p w14:paraId="3BF6DED2" w14:textId="1413E935" w:rsidR="00C77BC9" w:rsidRPr="0045745C" w:rsidRDefault="00C77BC9" w:rsidP="0045745C">
      <w:pPr>
        <w:numPr>
          <w:ilvl w:val="0"/>
          <w:numId w:val="5"/>
        </w:numPr>
        <w:spacing w:after="0" w:line="276" w:lineRule="auto"/>
        <w:ind w:left="0"/>
        <w:jc w:val="both"/>
        <w:rPr>
          <w:rFonts w:eastAsia="Times New Roman" w:cstheme="minorHAnsi"/>
          <w:color w:val="000000" w:themeColor="text1"/>
          <w:lang w:eastAsia="es-ES"/>
        </w:rPr>
      </w:pPr>
      <w:r w:rsidRPr="0045745C">
        <w:rPr>
          <w:rFonts w:eastAsia="Times New Roman" w:cstheme="minorHAnsi"/>
          <w:color w:val="000000" w:themeColor="text1"/>
          <w:lang w:eastAsia="es-ES"/>
        </w:rPr>
        <w:t>La información manejada bajo el ámbito de responsabilidad de la Red de</w:t>
      </w:r>
      <w:r w:rsidR="006A47ED" w:rsidRPr="0045745C">
        <w:rPr>
          <w:rFonts w:eastAsia="Times New Roman" w:cstheme="minorHAnsi"/>
          <w:color w:val="000000" w:themeColor="text1"/>
          <w:lang w:eastAsia="es-ES"/>
        </w:rPr>
        <w:t>l Proyecto</w:t>
      </w:r>
      <w:r w:rsidRPr="0045745C">
        <w:rPr>
          <w:rFonts w:eastAsia="Times New Roman" w:cstheme="minorHAnsi"/>
          <w:color w:val="000000" w:themeColor="text1"/>
          <w:lang w:eastAsia="es-ES"/>
        </w:rPr>
        <w:t>, deberá ser tratada y reflejada de forma íntegra, precisa y veraz.</w:t>
      </w:r>
    </w:p>
    <w:p w14:paraId="08CF023F" w14:textId="77777777" w:rsidR="00C77BC9" w:rsidRPr="0045745C" w:rsidRDefault="00C77BC9" w:rsidP="0045745C">
      <w:pPr>
        <w:numPr>
          <w:ilvl w:val="0"/>
          <w:numId w:val="5"/>
        </w:numPr>
        <w:spacing w:after="0" w:line="276" w:lineRule="auto"/>
        <w:ind w:left="0"/>
        <w:rPr>
          <w:rFonts w:eastAsia="Times New Roman" w:cstheme="minorHAnsi"/>
          <w:color w:val="000000" w:themeColor="text1"/>
          <w:lang w:eastAsia="es-ES"/>
        </w:rPr>
      </w:pPr>
      <w:r w:rsidRPr="0045745C">
        <w:rPr>
          <w:rFonts w:eastAsia="Times New Roman" w:cstheme="minorHAnsi"/>
          <w:color w:val="000000" w:themeColor="text1"/>
          <w:lang w:eastAsia="es-ES"/>
        </w:rPr>
        <w:t>El uso o divulgación de información privilegiada obtenida por razón de sus funciones no se efectuará en beneficio propio o de terceros.</w:t>
      </w:r>
      <w:r w:rsidRPr="0045745C">
        <w:rPr>
          <w:rFonts w:eastAsia="Times New Roman" w:cstheme="minorHAnsi"/>
          <w:color w:val="000000" w:themeColor="text1"/>
          <w:lang w:eastAsia="es-ES"/>
        </w:rPr>
        <w:br/>
      </w:r>
    </w:p>
    <w:p w14:paraId="1578FF3A" w14:textId="17272B0E" w:rsidR="006A47ED" w:rsidRPr="0045745C" w:rsidRDefault="00C77BC9" w:rsidP="0045745C">
      <w:pPr>
        <w:pStyle w:val="Prrafodelista"/>
        <w:numPr>
          <w:ilvl w:val="0"/>
          <w:numId w:val="8"/>
        </w:numPr>
        <w:spacing w:after="0" w:line="276" w:lineRule="auto"/>
        <w:rPr>
          <w:rFonts w:eastAsia="Times New Roman" w:cstheme="minorHAnsi"/>
          <w:color w:val="000000" w:themeColor="text1"/>
          <w:lang w:eastAsia="es-ES"/>
        </w:rPr>
      </w:pPr>
      <w:r w:rsidRPr="0045745C">
        <w:rPr>
          <w:rFonts w:eastAsia="Times New Roman" w:cstheme="minorHAnsi"/>
          <w:color w:val="000000" w:themeColor="text1"/>
          <w:lang w:eastAsia="es-ES"/>
        </w:rPr>
        <w:t>A toda aquella persona, bien sea física o jurídica, que tenga alguna relación con la Red</w:t>
      </w:r>
      <w:r w:rsidR="006A47ED" w:rsidRPr="0045745C">
        <w:rPr>
          <w:rFonts w:eastAsia="Times New Roman" w:cstheme="minorHAnsi"/>
          <w:color w:val="000000" w:themeColor="text1"/>
          <w:lang w:eastAsia="es-ES"/>
        </w:rPr>
        <w:t xml:space="preserve"> </w:t>
      </w:r>
      <w:r w:rsidR="00572850" w:rsidRPr="0045745C">
        <w:rPr>
          <w:rFonts w:eastAsia="Times New Roman" w:cstheme="minorHAnsi"/>
          <w:color w:val="000000" w:themeColor="text1"/>
          <w:lang w:eastAsia="es-ES"/>
        </w:rPr>
        <w:t xml:space="preserve">de Inversores </w:t>
      </w:r>
      <w:r w:rsidR="006A47ED" w:rsidRPr="0045745C">
        <w:rPr>
          <w:rFonts w:eastAsia="Times New Roman" w:cstheme="minorHAnsi"/>
          <w:color w:val="000000" w:themeColor="text1"/>
          <w:lang w:eastAsia="es-ES"/>
        </w:rPr>
        <w:t>del Proyecto INTERPYME</w:t>
      </w:r>
      <w:r w:rsidRPr="0045745C">
        <w:rPr>
          <w:rFonts w:eastAsia="Times New Roman" w:cstheme="minorHAnsi"/>
          <w:color w:val="000000" w:themeColor="text1"/>
          <w:lang w:eastAsia="es-ES"/>
        </w:rPr>
        <w:t>, se le dará a conocer el contenido del presente Código de Conducta para que se sienta partícipe del mismo.</w:t>
      </w:r>
      <w:r w:rsidRPr="0045745C">
        <w:rPr>
          <w:rFonts w:eastAsia="Times New Roman" w:cstheme="minorHAnsi"/>
          <w:color w:val="000000" w:themeColor="text1"/>
          <w:lang w:eastAsia="es-ES"/>
        </w:rPr>
        <w:br/>
      </w:r>
    </w:p>
    <w:p w14:paraId="79AE0134" w14:textId="66D8189A" w:rsidR="006A47ED" w:rsidRPr="0045745C" w:rsidRDefault="006A47ED" w:rsidP="0045745C">
      <w:pPr>
        <w:pStyle w:val="Prrafodelista"/>
        <w:numPr>
          <w:ilvl w:val="0"/>
          <w:numId w:val="8"/>
        </w:numPr>
        <w:spacing w:after="0" w:line="276" w:lineRule="auto"/>
        <w:rPr>
          <w:rFonts w:eastAsia="Times New Roman" w:cstheme="minorHAnsi"/>
          <w:color w:val="000000" w:themeColor="text1"/>
          <w:lang w:eastAsia="es-ES"/>
        </w:rPr>
      </w:pPr>
      <w:r w:rsidRPr="0045745C">
        <w:rPr>
          <w:rFonts w:eastAsia="Times New Roman" w:cstheme="minorHAnsi"/>
          <w:color w:val="000000" w:themeColor="text1"/>
          <w:lang w:eastAsia="es-ES"/>
        </w:rPr>
        <w:t xml:space="preserve">El Proyecto INTERPYME </w:t>
      </w:r>
      <w:r w:rsidR="00C77BC9" w:rsidRPr="0045745C">
        <w:rPr>
          <w:rFonts w:eastAsia="Times New Roman" w:cstheme="minorHAnsi"/>
          <w:color w:val="000000" w:themeColor="text1"/>
          <w:lang w:eastAsia="es-ES"/>
        </w:rPr>
        <w:t>no admitirá en la Red a potenciales miembros que utilicen en sus inversiones fondos de origen dudoso.</w:t>
      </w:r>
      <w:r w:rsidR="00C77BC9" w:rsidRPr="0045745C">
        <w:rPr>
          <w:rFonts w:eastAsia="Times New Roman" w:cstheme="minorHAnsi"/>
          <w:color w:val="000000" w:themeColor="text1"/>
          <w:lang w:eastAsia="es-ES"/>
        </w:rPr>
        <w:br/>
      </w:r>
    </w:p>
    <w:p w14:paraId="335DA2FD" w14:textId="096409D7" w:rsidR="00C317CF" w:rsidRPr="0045745C" w:rsidRDefault="00C77BC9"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Los emprendedores que presenten un proyecto deberán proporcionar a la Red de</w:t>
      </w:r>
      <w:r w:rsidR="006A47ED" w:rsidRPr="0045745C">
        <w:rPr>
          <w:rFonts w:eastAsia="Times New Roman" w:cstheme="minorHAnsi"/>
          <w:color w:val="000000" w:themeColor="text1"/>
          <w:lang w:eastAsia="es-ES"/>
        </w:rPr>
        <w:t xml:space="preserve"> Inversores del Proyecto INTERPYME</w:t>
      </w:r>
      <w:r w:rsidRPr="0045745C">
        <w:rPr>
          <w:rFonts w:eastAsia="Times New Roman" w:cstheme="minorHAnsi"/>
          <w:color w:val="000000" w:themeColor="text1"/>
          <w:lang w:eastAsia="es-ES"/>
        </w:rPr>
        <w:t xml:space="preserve"> toda la información necesaria para el estricto cumplimiento de la actividad de la Red. Dicha información, será únicamente revelada a los </w:t>
      </w:r>
      <w:r w:rsidR="006A47ED" w:rsidRPr="0045745C">
        <w:rPr>
          <w:rFonts w:eastAsia="Times New Roman" w:cstheme="minorHAnsi"/>
          <w:color w:val="000000" w:themeColor="text1"/>
          <w:lang w:eastAsia="es-ES"/>
        </w:rPr>
        <w:t xml:space="preserve">inversores </w:t>
      </w:r>
      <w:r w:rsidRPr="0045745C">
        <w:rPr>
          <w:rFonts w:eastAsia="Times New Roman" w:cstheme="minorHAnsi"/>
          <w:color w:val="000000" w:themeColor="text1"/>
          <w:lang w:eastAsia="es-ES"/>
        </w:rPr>
        <w:t>miembros, salvo autorización expresa de los emprendedores para hacerla extensible a terceros.</w:t>
      </w:r>
    </w:p>
    <w:p w14:paraId="5DDA3C91" w14:textId="77777777" w:rsidR="0045745C" w:rsidRPr="0045745C" w:rsidRDefault="0045745C" w:rsidP="0045745C">
      <w:pPr>
        <w:pStyle w:val="Prrafodelista"/>
        <w:spacing w:after="0" w:line="276" w:lineRule="auto"/>
        <w:jc w:val="both"/>
        <w:rPr>
          <w:rFonts w:eastAsia="Times New Roman" w:cstheme="minorHAnsi"/>
          <w:color w:val="000000" w:themeColor="text1"/>
          <w:lang w:eastAsia="es-ES"/>
        </w:rPr>
      </w:pPr>
    </w:p>
    <w:p w14:paraId="43E27FB8" w14:textId="1852811D" w:rsidR="00C317CF" w:rsidRPr="0045745C" w:rsidRDefault="00C77BC9"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Los </w:t>
      </w:r>
      <w:r w:rsidR="00C317CF" w:rsidRPr="0045745C">
        <w:rPr>
          <w:rFonts w:eastAsia="Times New Roman" w:cstheme="minorHAnsi"/>
          <w:color w:val="000000" w:themeColor="text1"/>
          <w:lang w:eastAsia="es-ES"/>
        </w:rPr>
        <w:t xml:space="preserve">inversores </w:t>
      </w:r>
      <w:r w:rsidRPr="0045745C">
        <w:rPr>
          <w:rFonts w:eastAsia="Times New Roman" w:cstheme="minorHAnsi"/>
          <w:color w:val="000000" w:themeColor="text1"/>
          <w:lang w:eastAsia="es-ES"/>
        </w:rPr>
        <w:t>se abstendrán de circular la información suministrada por los emprendedores o la Red de</w:t>
      </w:r>
      <w:r w:rsidR="00C317CF" w:rsidRPr="0045745C">
        <w:rPr>
          <w:rFonts w:eastAsia="Times New Roman" w:cstheme="minorHAnsi"/>
          <w:color w:val="000000" w:themeColor="text1"/>
          <w:lang w:eastAsia="es-ES"/>
        </w:rPr>
        <w:t xml:space="preserve"> Inversores</w:t>
      </w:r>
      <w:r w:rsidRPr="0045745C">
        <w:rPr>
          <w:rFonts w:eastAsia="Times New Roman" w:cstheme="minorHAnsi"/>
          <w:color w:val="000000" w:themeColor="text1"/>
          <w:lang w:eastAsia="es-ES"/>
        </w:rPr>
        <w:t>, en relación con los proyectos de inversión. A tal efecto, se comprometen a ejecutar un acuerdo de confidencialidad extensible a aquellos proyectos en los que manifiesten un interés inversor.</w:t>
      </w:r>
    </w:p>
    <w:p w14:paraId="302FE15F" w14:textId="77777777" w:rsidR="0045745C" w:rsidRPr="0045745C" w:rsidRDefault="0045745C" w:rsidP="0045745C">
      <w:pPr>
        <w:spacing w:after="0" w:line="276" w:lineRule="auto"/>
        <w:jc w:val="both"/>
        <w:rPr>
          <w:rFonts w:eastAsia="Times New Roman" w:cstheme="minorHAnsi"/>
          <w:color w:val="000000" w:themeColor="text1"/>
          <w:lang w:eastAsia="es-ES"/>
        </w:rPr>
      </w:pPr>
    </w:p>
    <w:p w14:paraId="35D76AAF" w14:textId="2E532F52" w:rsidR="00C317CF" w:rsidRPr="0045745C" w:rsidRDefault="00C317CF"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 xml:space="preserve">Los inversores </w:t>
      </w:r>
      <w:r w:rsidR="00C77BC9" w:rsidRPr="0045745C">
        <w:rPr>
          <w:rFonts w:eastAsia="Times New Roman" w:cstheme="minorHAnsi"/>
          <w:color w:val="000000" w:themeColor="text1"/>
          <w:lang w:eastAsia="es-ES"/>
        </w:rPr>
        <w:t xml:space="preserve">actuarán en sus relaciones con otros </w:t>
      </w:r>
      <w:r w:rsidRPr="0045745C">
        <w:rPr>
          <w:rFonts w:eastAsia="Times New Roman" w:cstheme="minorHAnsi"/>
          <w:color w:val="000000" w:themeColor="text1"/>
          <w:lang w:eastAsia="es-ES"/>
        </w:rPr>
        <w:t>inversores</w:t>
      </w:r>
      <w:r w:rsidR="00C77BC9" w:rsidRPr="0045745C">
        <w:rPr>
          <w:rFonts w:eastAsia="Times New Roman" w:cstheme="minorHAnsi"/>
          <w:color w:val="000000" w:themeColor="text1"/>
          <w:lang w:eastAsia="es-ES"/>
        </w:rPr>
        <w:t xml:space="preserve"> miembros, la propia Red de </w:t>
      </w:r>
      <w:r w:rsidRPr="0045745C">
        <w:rPr>
          <w:rFonts w:eastAsia="Times New Roman" w:cstheme="minorHAnsi"/>
          <w:color w:val="000000" w:themeColor="text1"/>
          <w:lang w:eastAsia="es-ES"/>
        </w:rPr>
        <w:t xml:space="preserve">Inversores del Proyecto INTERPYME </w:t>
      </w:r>
      <w:r w:rsidR="00C77BC9" w:rsidRPr="0045745C">
        <w:rPr>
          <w:rFonts w:eastAsia="Times New Roman" w:cstheme="minorHAnsi"/>
          <w:color w:val="000000" w:themeColor="text1"/>
          <w:lang w:eastAsia="es-ES"/>
        </w:rPr>
        <w:t>y los emprendedores, de acuerdo con la ética de negocio generalmente asumida.</w:t>
      </w:r>
    </w:p>
    <w:p w14:paraId="484B2D7D" w14:textId="77777777" w:rsidR="0045745C" w:rsidRPr="0045745C" w:rsidRDefault="0045745C" w:rsidP="0045745C">
      <w:pPr>
        <w:spacing w:after="0" w:line="276" w:lineRule="auto"/>
        <w:jc w:val="both"/>
        <w:rPr>
          <w:rFonts w:eastAsia="Times New Roman" w:cstheme="minorHAnsi"/>
          <w:color w:val="000000" w:themeColor="text1"/>
          <w:lang w:eastAsia="es-ES"/>
        </w:rPr>
      </w:pPr>
    </w:p>
    <w:p w14:paraId="67BA5049" w14:textId="77777777" w:rsidR="00C317CF" w:rsidRPr="0045745C" w:rsidRDefault="00C77BC9"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Tant</w:t>
      </w:r>
      <w:r w:rsidR="00C317CF" w:rsidRPr="0045745C">
        <w:rPr>
          <w:rFonts w:eastAsia="Times New Roman" w:cstheme="minorHAnsi"/>
          <w:color w:val="000000" w:themeColor="text1"/>
          <w:lang w:eastAsia="es-ES"/>
        </w:rPr>
        <w:t>o los inversores</w:t>
      </w:r>
      <w:r w:rsidRPr="0045745C">
        <w:rPr>
          <w:rFonts w:eastAsia="Times New Roman" w:cstheme="minorHAnsi"/>
          <w:color w:val="000000" w:themeColor="text1"/>
          <w:lang w:eastAsia="es-ES"/>
        </w:rPr>
        <w:t xml:space="preserve"> miembros, como </w:t>
      </w:r>
      <w:r w:rsidR="00C317CF" w:rsidRPr="0045745C">
        <w:rPr>
          <w:rFonts w:eastAsia="Times New Roman" w:cstheme="minorHAnsi"/>
          <w:color w:val="000000" w:themeColor="text1"/>
          <w:lang w:eastAsia="es-ES"/>
        </w:rPr>
        <w:t>e</w:t>
      </w:r>
      <w:r w:rsidRPr="0045745C">
        <w:rPr>
          <w:rFonts w:eastAsia="Times New Roman" w:cstheme="minorHAnsi"/>
          <w:color w:val="000000" w:themeColor="text1"/>
          <w:lang w:eastAsia="es-ES"/>
        </w:rPr>
        <w:t>mprendedores no permitirán el uso de prácticas que puedan afectar a la reputación de la Red de</w:t>
      </w:r>
      <w:r w:rsidR="00C317CF" w:rsidRPr="0045745C">
        <w:rPr>
          <w:rFonts w:eastAsia="Times New Roman" w:cstheme="minorHAnsi"/>
          <w:color w:val="000000" w:themeColor="text1"/>
          <w:lang w:eastAsia="es-ES"/>
        </w:rPr>
        <w:t xml:space="preserve"> inversores del Proyecto. </w:t>
      </w:r>
    </w:p>
    <w:p w14:paraId="1FE86BB5" w14:textId="77777777" w:rsidR="00C317CF" w:rsidRPr="0045745C" w:rsidRDefault="00C77BC9"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En aras de profesionalizar la actividad de la Red de</w:t>
      </w:r>
      <w:r w:rsidR="00C317CF" w:rsidRPr="0045745C">
        <w:rPr>
          <w:rFonts w:eastAsia="Times New Roman" w:cstheme="minorHAnsi"/>
          <w:color w:val="000000" w:themeColor="text1"/>
          <w:lang w:eastAsia="es-ES"/>
        </w:rPr>
        <w:t xml:space="preserve"> Inversores del Proyecto INTERPYME</w:t>
      </w:r>
      <w:r w:rsidRPr="0045745C">
        <w:rPr>
          <w:rFonts w:eastAsia="Times New Roman" w:cstheme="minorHAnsi"/>
          <w:color w:val="000000" w:themeColor="text1"/>
          <w:lang w:eastAsia="es-ES"/>
        </w:rPr>
        <w:t xml:space="preserve">, todas las relaciones entre los </w:t>
      </w:r>
      <w:r w:rsidR="00C317CF" w:rsidRPr="0045745C">
        <w:rPr>
          <w:rFonts w:eastAsia="Times New Roman" w:cstheme="minorHAnsi"/>
          <w:color w:val="000000" w:themeColor="text1"/>
          <w:lang w:eastAsia="es-ES"/>
        </w:rPr>
        <w:t xml:space="preserve">inversores </w:t>
      </w:r>
      <w:r w:rsidRPr="0045745C">
        <w:rPr>
          <w:rFonts w:eastAsia="Times New Roman" w:cstheme="minorHAnsi"/>
          <w:color w:val="000000" w:themeColor="text1"/>
          <w:lang w:eastAsia="es-ES"/>
        </w:rPr>
        <w:t>y los emprendedores serán reflejadas contractualmente.</w:t>
      </w:r>
    </w:p>
    <w:p w14:paraId="2C66D062" w14:textId="77777777" w:rsidR="00C317CF" w:rsidRPr="0045745C" w:rsidRDefault="00C77BC9" w:rsidP="0045745C">
      <w:pPr>
        <w:pStyle w:val="Prrafodelista"/>
        <w:numPr>
          <w:ilvl w:val="0"/>
          <w:numId w:val="8"/>
        </w:numPr>
        <w:spacing w:after="0" w:line="276" w:lineRule="auto"/>
        <w:jc w:val="both"/>
        <w:rPr>
          <w:rFonts w:eastAsia="Times New Roman" w:cstheme="minorHAnsi"/>
          <w:color w:val="000000" w:themeColor="text1"/>
          <w:lang w:eastAsia="es-ES"/>
        </w:rPr>
      </w:pPr>
      <w:r w:rsidRPr="0045745C">
        <w:rPr>
          <w:rFonts w:eastAsia="Times New Roman" w:cstheme="minorHAnsi"/>
          <w:color w:val="000000" w:themeColor="text1"/>
          <w:lang w:eastAsia="es-ES"/>
        </w:rPr>
        <w:t>Se acepta el presente Código de Conducta, en conformidad y aceptación de lo expuesto en los puntos anteriores.</w:t>
      </w:r>
    </w:p>
    <w:p w14:paraId="0083279F" w14:textId="7F550B93" w:rsidR="00C77BC9" w:rsidRPr="0045745C" w:rsidRDefault="00C77BC9" w:rsidP="0045745C">
      <w:pPr>
        <w:pStyle w:val="Prrafodelista"/>
        <w:spacing w:after="0" w:line="276" w:lineRule="auto"/>
        <w:ind w:left="360"/>
        <w:jc w:val="both"/>
        <w:rPr>
          <w:rFonts w:eastAsia="Times New Roman" w:cstheme="minorHAnsi"/>
          <w:color w:val="000000" w:themeColor="text1"/>
          <w:lang w:eastAsia="es-ES"/>
        </w:rPr>
      </w:pPr>
      <w:r w:rsidRPr="0045745C">
        <w:rPr>
          <w:rFonts w:eastAsia="Times New Roman" w:cstheme="minorHAnsi"/>
          <w:color w:val="000000" w:themeColor="text1"/>
          <w:lang w:eastAsia="es-ES"/>
        </w:rPr>
        <w:br/>
      </w:r>
      <w:sdt>
        <w:sdtPr>
          <w:rPr>
            <w:rFonts w:eastAsia="Times New Roman" w:cstheme="minorHAnsi"/>
            <w:b/>
            <w:bCs/>
            <w:color w:val="000000" w:themeColor="text1"/>
            <w:lang w:eastAsia="es-ES"/>
          </w:rPr>
          <w:id w:val="296498336"/>
          <w14:checkbox>
            <w14:checked w14:val="0"/>
            <w14:checkedState w14:val="2612" w14:font="MS Gothic"/>
            <w14:uncheckedState w14:val="2610" w14:font="MS Gothic"/>
          </w14:checkbox>
        </w:sdtPr>
        <w:sdtEndPr/>
        <w:sdtContent>
          <w:r w:rsidR="00C317CF" w:rsidRPr="0045745C">
            <w:rPr>
              <w:rFonts w:ascii="Segoe UI Symbol" w:eastAsia="MS Gothic" w:hAnsi="Segoe UI Symbol" w:cs="Segoe UI Symbol"/>
              <w:b/>
              <w:bCs/>
              <w:color w:val="000000" w:themeColor="text1"/>
              <w:lang w:eastAsia="es-ES"/>
            </w:rPr>
            <w:t>☐</w:t>
          </w:r>
        </w:sdtContent>
      </w:sdt>
      <w:r w:rsidR="00C317CF" w:rsidRPr="0045745C">
        <w:rPr>
          <w:rFonts w:eastAsia="Times New Roman" w:cstheme="minorHAnsi"/>
          <w:b/>
          <w:bCs/>
          <w:color w:val="000000" w:themeColor="text1"/>
          <w:lang w:eastAsia="es-ES"/>
        </w:rPr>
        <w:t xml:space="preserve"> </w:t>
      </w:r>
      <w:r w:rsidRPr="0045745C">
        <w:rPr>
          <w:rFonts w:eastAsia="Times New Roman" w:cstheme="minorHAnsi"/>
          <w:b/>
          <w:bCs/>
          <w:color w:val="000000" w:themeColor="text1"/>
          <w:lang w:eastAsia="es-ES"/>
        </w:rPr>
        <w:t xml:space="preserve">El </w:t>
      </w:r>
      <w:r w:rsidR="00C317CF" w:rsidRPr="0045745C">
        <w:rPr>
          <w:rFonts w:eastAsia="Times New Roman" w:cstheme="minorHAnsi"/>
          <w:b/>
          <w:bCs/>
          <w:color w:val="000000" w:themeColor="text1"/>
          <w:lang w:eastAsia="es-ES"/>
        </w:rPr>
        <w:t xml:space="preserve">inversor </w:t>
      </w:r>
      <w:r w:rsidRPr="0045745C">
        <w:rPr>
          <w:rFonts w:eastAsia="Times New Roman" w:cstheme="minorHAnsi"/>
          <w:b/>
          <w:bCs/>
          <w:color w:val="000000" w:themeColor="text1"/>
          <w:lang w:eastAsia="es-ES"/>
        </w:rPr>
        <w:t>ha leído, acepta expresamente y da su conformidad a los términos y condiciones para la incorporación de emprendedores a la RED DE</w:t>
      </w:r>
      <w:r w:rsidR="00C317CF" w:rsidRPr="0045745C">
        <w:rPr>
          <w:rFonts w:eastAsia="Times New Roman" w:cstheme="minorHAnsi"/>
          <w:b/>
          <w:bCs/>
          <w:color w:val="000000" w:themeColor="text1"/>
          <w:lang w:eastAsia="es-ES"/>
        </w:rPr>
        <w:t xml:space="preserve"> INVERSORES DEL PROYECTO INTERPYME</w:t>
      </w:r>
      <w:r w:rsidRPr="0045745C">
        <w:rPr>
          <w:rFonts w:eastAsia="Times New Roman" w:cstheme="minorHAnsi"/>
          <w:b/>
          <w:bCs/>
          <w:color w:val="000000" w:themeColor="text1"/>
          <w:lang w:eastAsia="es-ES"/>
        </w:rPr>
        <w:t xml:space="preserve">. </w:t>
      </w:r>
    </w:p>
    <w:p w14:paraId="4293BB87" w14:textId="77777777" w:rsidR="00C77BC9" w:rsidRPr="0045745C" w:rsidRDefault="00C77BC9" w:rsidP="0045745C">
      <w:pPr>
        <w:pBdr>
          <w:top w:val="single" w:sz="6" w:space="1" w:color="auto"/>
        </w:pBdr>
        <w:spacing w:after="0" w:line="276" w:lineRule="auto"/>
        <w:jc w:val="both"/>
        <w:rPr>
          <w:rFonts w:eastAsia="Times New Roman" w:cstheme="minorHAnsi"/>
          <w:vanish/>
          <w:color w:val="000000" w:themeColor="text1"/>
          <w:lang w:eastAsia="es-ES"/>
        </w:rPr>
      </w:pPr>
      <w:r w:rsidRPr="0045745C">
        <w:rPr>
          <w:rFonts w:eastAsia="Times New Roman" w:cstheme="minorHAnsi"/>
          <w:vanish/>
          <w:color w:val="000000" w:themeColor="text1"/>
          <w:lang w:eastAsia="es-ES"/>
        </w:rPr>
        <w:t>Final del formulario</w:t>
      </w:r>
    </w:p>
    <w:p w14:paraId="65C495DE" w14:textId="77777777" w:rsidR="00356854" w:rsidRPr="0045745C" w:rsidRDefault="00356854" w:rsidP="0045745C">
      <w:pPr>
        <w:spacing w:line="276" w:lineRule="auto"/>
        <w:jc w:val="both"/>
        <w:rPr>
          <w:rFonts w:cstheme="minorHAnsi"/>
          <w:color w:val="000000" w:themeColor="text1"/>
        </w:rPr>
      </w:pPr>
    </w:p>
    <w:sectPr w:rsidR="00356854" w:rsidRPr="0045745C" w:rsidSect="00A835DC">
      <w:headerReference w:type="default" r:id="rId7"/>
      <w:footerReference w:type="default" r:id="rId8"/>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7FA8" w14:textId="77777777" w:rsidR="00564A3C" w:rsidRDefault="00564A3C" w:rsidP="00A835DC">
      <w:pPr>
        <w:spacing w:after="0" w:line="240" w:lineRule="auto"/>
      </w:pPr>
      <w:r>
        <w:separator/>
      </w:r>
    </w:p>
  </w:endnote>
  <w:endnote w:type="continuationSeparator" w:id="0">
    <w:p w14:paraId="259FE056" w14:textId="77777777" w:rsidR="00564A3C" w:rsidRDefault="00564A3C" w:rsidP="00A8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408534"/>
      <w:docPartObj>
        <w:docPartGallery w:val="Page Numbers (Bottom of Page)"/>
        <w:docPartUnique/>
      </w:docPartObj>
    </w:sdtPr>
    <w:sdtEndPr/>
    <w:sdtContent>
      <w:sdt>
        <w:sdtPr>
          <w:id w:val="1728636285"/>
          <w:docPartObj>
            <w:docPartGallery w:val="Page Numbers (Top of Page)"/>
            <w:docPartUnique/>
          </w:docPartObj>
        </w:sdtPr>
        <w:sdtEndPr/>
        <w:sdtContent>
          <w:p w14:paraId="52E5BE89" w14:textId="77777777" w:rsidR="00A835DC" w:rsidRDefault="00A835DC" w:rsidP="00A835DC">
            <w:pPr>
              <w:pStyle w:val="Piedepgina"/>
              <w:jc w:val="center"/>
            </w:pPr>
            <w:r w:rsidRPr="00A51A36">
              <w:rPr>
                <w:sz w:val="18"/>
                <w:szCs w:val="18"/>
              </w:rPr>
              <w:t xml:space="preserve">Página </w:t>
            </w:r>
            <w:r w:rsidRPr="00A51A36">
              <w:rPr>
                <w:b/>
                <w:bCs/>
                <w:sz w:val="18"/>
                <w:szCs w:val="18"/>
              </w:rPr>
              <w:fldChar w:fldCharType="begin"/>
            </w:r>
            <w:r w:rsidRPr="00A51A36">
              <w:rPr>
                <w:b/>
                <w:bCs/>
                <w:sz w:val="18"/>
                <w:szCs w:val="18"/>
              </w:rPr>
              <w:instrText>PAGE</w:instrText>
            </w:r>
            <w:r w:rsidRPr="00A51A36">
              <w:rPr>
                <w:b/>
                <w:bCs/>
                <w:sz w:val="18"/>
                <w:szCs w:val="18"/>
              </w:rPr>
              <w:fldChar w:fldCharType="separate"/>
            </w:r>
            <w:r>
              <w:rPr>
                <w:b/>
                <w:bCs/>
                <w:sz w:val="18"/>
                <w:szCs w:val="18"/>
              </w:rPr>
              <w:t>1</w:t>
            </w:r>
            <w:r w:rsidRPr="00A51A36">
              <w:rPr>
                <w:b/>
                <w:bCs/>
                <w:sz w:val="18"/>
                <w:szCs w:val="18"/>
              </w:rPr>
              <w:fldChar w:fldCharType="end"/>
            </w:r>
            <w:r w:rsidRPr="00A51A36">
              <w:rPr>
                <w:sz w:val="18"/>
                <w:szCs w:val="18"/>
              </w:rPr>
              <w:t xml:space="preserve"> de </w:t>
            </w:r>
            <w:r w:rsidRPr="00A51A36">
              <w:rPr>
                <w:b/>
                <w:bCs/>
                <w:sz w:val="18"/>
                <w:szCs w:val="18"/>
              </w:rPr>
              <w:fldChar w:fldCharType="begin"/>
            </w:r>
            <w:r w:rsidRPr="00A51A36">
              <w:rPr>
                <w:b/>
                <w:bCs/>
                <w:sz w:val="18"/>
                <w:szCs w:val="18"/>
              </w:rPr>
              <w:instrText>NUMPAGES</w:instrText>
            </w:r>
            <w:r w:rsidRPr="00A51A36">
              <w:rPr>
                <w:b/>
                <w:bCs/>
                <w:sz w:val="18"/>
                <w:szCs w:val="18"/>
              </w:rPr>
              <w:fldChar w:fldCharType="separate"/>
            </w:r>
            <w:r>
              <w:rPr>
                <w:b/>
                <w:bCs/>
                <w:sz w:val="18"/>
                <w:szCs w:val="18"/>
              </w:rPr>
              <w:t>5</w:t>
            </w:r>
            <w:r w:rsidRPr="00A51A36">
              <w:rPr>
                <w:b/>
                <w:bCs/>
                <w:sz w:val="18"/>
                <w:szCs w:val="18"/>
              </w:rPr>
              <w:fldChar w:fldCharType="end"/>
            </w:r>
          </w:p>
        </w:sdtContent>
      </w:sdt>
    </w:sdtContent>
  </w:sdt>
  <w:p w14:paraId="3A2205D4" w14:textId="77777777" w:rsidR="00A835DC" w:rsidRDefault="00A835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B4BE2" w14:textId="77777777" w:rsidR="00564A3C" w:rsidRDefault="00564A3C" w:rsidP="00A835DC">
      <w:pPr>
        <w:spacing w:after="0" w:line="240" w:lineRule="auto"/>
      </w:pPr>
      <w:r>
        <w:separator/>
      </w:r>
    </w:p>
  </w:footnote>
  <w:footnote w:type="continuationSeparator" w:id="0">
    <w:p w14:paraId="74EEEECA" w14:textId="77777777" w:rsidR="00564A3C" w:rsidRDefault="00564A3C" w:rsidP="00A8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A1DC" w14:textId="0D14CF40" w:rsidR="00A835DC" w:rsidRDefault="00A835DC">
    <w:pPr>
      <w:pStyle w:val="Encabezado"/>
    </w:pPr>
    <w:r w:rsidRPr="00A835DC">
      <w:rPr>
        <w:noProof/>
      </w:rPr>
      <w:drawing>
        <wp:anchor distT="0" distB="0" distL="114300" distR="114300" simplePos="0" relativeHeight="251660288" behindDoc="0" locked="0" layoutInCell="1" allowOverlap="1" wp14:anchorId="79B60D83" wp14:editId="041B9AE5">
          <wp:simplePos x="0" y="0"/>
          <wp:positionH relativeFrom="margin">
            <wp:posOffset>2933700</wp:posOffset>
          </wp:positionH>
          <wp:positionV relativeFrom="paragraph">
            <wp:posOffset>22225</wp:posOffset>
          </wp:positionV>
          <wp:extent cx="2466340" cy="459105"/>
          <wp:effectExtent l="0" t="0" r="0" b="0"/>
          <wp:wrapThrough wrapText="bothSides">
            <wp:wrapPolygon edited="0">
              <wp:start x="0" y="0"/>
              <wp:lineTo x="0" y="20614"/>
              <wp:lineTo x="21355" y="20614"/>
              <wp:lineTo x="21355" y="0"/>
              <wp:lineTo x="0" y="0"/>
            </wp:wrapPolygon>
          </wp:wrapThrough>
          <wp:docPr id="1" name="Imagen 1" descr="logoentradaf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ntradafocomar"/>
                  <pic:cNvPicPr>
                    <a:picLocks noChangeAspect="1" noChangeArrowheads="1"/>
                  </pic:cNvPicPr>
                </pic:nvPicPr>
                <pic:blipFill rotWithShape="1">
                  <a:blip r:embed="rId1">
                    <a:extLst>
                      <a:ext uri="{28A0092B-C50C-407E-A947-70E740481C1C}">
                        <a14:useLocalDpi xmlns:a14="http://schemas.microsoft.com/office/drawing/2010/main" val="0"/>
                      </a:ext>
                    </a:extLst>
                  </a:blip>
                  <a:srcRect l="39934" t="38685"/>
                  <a:stretch/>
                </pic:blipFill>
                <pic:spPr bwMode="auto">
                  <a:xfrm>
                    <a:off x="0" y="0"/>
                    <a:ext cx="2466340" cy="459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35DC">
      <w:rPr>
        <w:noProof/>
      </w:rPr>
      <w:drawing>
        <wp:anchor distT="0" distB="0" distL="114300" distR="114300" simplePos="0" relativeHeight="251659264" behindDoc="1" locked="0" layoutInCell="1" allowOverlap="1" wp14:anchorId="4DF0E058" wp14:editId="32BE6313">
          <wp:simplePos x="0" y="0"/>
          <wp:positionH relativeFrom="margin">
            <wp:posOffset>0</wp:posOffset>
          </wp:positionH>
          <wp:positionV relativeFrom="paragraph">
            <wp:posOffset>26670</wp:posOffset>
          </wp:positionV>
          <wp:extent cx="2430780" cy="454660"/>
          <wp:effectExtent l="0" t="0" r="762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7CF0"/>
    <w:multiLevelType w:val="hybridMultilevel"/>
    <w:tmpl w:val="26388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3A3675"/>
    <w:multiLevelType w:val="multilevel"/>
    <w:tmpl w:val="A91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184D"/>
    <w:multiLevelType w:val="hybridMultilevel"/>
    <w:tmpl w:val="D3806120"/>
    <w:lvl w:ilvl="0" w:tplc="744612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D872CB"/>
    <w:multiLevelType w:val="multilevel"/>
    <w:tmpl w:val="456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01182"/>
    <w:multiLevelType w:val="hybridMultilevel"/>
    <w:tmpl w:val="B8180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C1503"/>
    <w:multiLevelType w:val="multilevel"/>
    <w:tmpl w:val="725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11B57"/>
    <w:multiLevelType w:val="multilevel"/>
    <w:tmpl w:val="33F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6780E"/>
    <w:multiLevelType w:val="hybridMultilevel"/>
    <w:tmpl w:val="FE908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392CE5"/>
    <w:multiLevelType w:val="multilevel"/>
    <w:tmpl w:val="2F3A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8"/>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C9"/>
    <w:rsid w:val="000D62AD"/>
    <w:rsid w:val="00356854"/>
    <w:rsid w:val="0045745C"/>
    <w:rsid w:val="005335D7"/>
    <w:rsid w:val="00545B5B"/>
    <w:rsid w:val="00564A3C"/>
    <w:rsid w:val="00572850"/>
    <w:rsid w:val="006A47ED"/>
    <w:rsid w:val="009D5083"/>
    <w:rsid w:val="00A835DC"/>
    <w:rsid w:val="00C317CF"/>
    <w:rsid w:val="00C77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510C"/>
  <w15:chartTrackingRefBased/>
  <w15:docId w15:val="{29EE042D-D073-4A5E-BF30-564F7D02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BC9"/>
    <w:pPr>
      <w:ind w:left="720"/>
      <w:contextualSpacing/>
    </w:pPr>
  </w:style>
  <w:style w:type="paragraph" w:styleId="Encabezado">
    <w:name w:val="header"/>
    <w:basedOn w:val="Normal"/>
    <w:link w:val="EncabezadoCar"/>
    <w:uiPriority w:val="99"/>
    <w:unhideWhenUsed/>
    <w:rsid w:val="00A835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5DC"/>
  </w:style>
  <w:style w:type="paragraph" w:styleId="Piedepgina">
    <w:name w:val="footer"/>
    <w:basedOn w:val="Normal"/>
    <w:link w:val="PiedepginaCar"/>
    <w:uiPriority w:val="99"/>
    <w:unhideWhenUsed/>
    <w:rsid w:val="00A835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24957">
      <w:bodyDiv w:val="1"/>
      <w:marLeft w:val="0"/>
      <w:marRight w:val="0"/>
      <w:marTop w:val="0"/>
      <w:marBottom w:val="0"/>
      <w:divBdr>
        <w:top w:val="none" w:sz="0" w:space="0" w:color="auto"/>
        <w:left w:val="none" w:sz="0" w:space="0" w:color="auto"/>
        <w:bottom w:val="none" w:sz="0" w:space="0" w:color="auto"/>
        <w:right w:val="none" w:sz="0" w:space="0" w:color="auto"/>
      </w:divBdr>
      <w:divsChild>
        <w:div w:id="1157572331">
          <w:marLeft w:val="0"/>
          <w:marRight w:val="0"/>
          <w:marTop w:val="0"/>
          <w:marBottom w:val="0"/>
          <w:divBdr>
            <w:top w:val="none" w:sz="0" w:space="0" w:color="auto"/>
            <w:left w:val="none" w:sz="0" w:space="0" w:color="auto"/>
            <w:bottom w:val="none" w:sz="0" w:space="0" w:color="auto"/>
            <w:right w:val="none" w:sz="0" w:space="0" w:color="auto"/>
          </w:divBdr>
          <w:divsChild>
            <w:div w:id="1261403787">
              <w:marLeft w:val="0"/>
              <w:marRight w:val="0"/>
              <w:marTop w:val="0"/>
              <w:marBottom w:val="0"/>
              <w:divBdr>
                <w:top w:val="none" w:sz="0" w:space="0" w:color="auto"/>
                <w:left w:val="none" w:sz="0" w:space="0" w:color="auto"/>
                <w:bottom w:val="none" w:sz="0" w:space="0" w:color="auto"/>
                <w:right w:val="none" w:sz="0" w:space="0" w:color="auto"/>
              </w:divBdr>
              <w:divsChild>
                <w:div w:id="3672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Almagro</dc:creator>
  <cp:keywords/>
  <dc:description/>
  <cp:lastModifiedBy>Miriam Almagro</cp:lastModifiedBy>
  <cp:revision>5</cp:revision>
  <dcterms:created xsi:type="dcterms:W3CDTF">2020-06-22T12:43:00Z</dcterms:created>
  <dcterms:modified xsi:type="dcterms:W3CDTF">2020-06-25T11:19:00Z</dcterms:modified>
</cp:coreProperties>
</file>